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2F" w:rsidRDefault="00DD7ECE" w:rsidP="00DD7ECE">
      <w:pPr>
        <w:jc w:val="center"/>
        <w:rPr>
          <w:rFonts w:hint="cs"/>
          <w:sz w:val="32"/>
          <w:szCs w:val="32"/>
          <w:rtl/>
        </w:rPr>
      </w:pPr>
      <w:r w:rsidRPr="00DD7ECE">
        <w:rPr>
          <w:rFonts w:hint="cs"/>
          <w:sz w:val="32"/>
          <w:szCs w:val="32"/>
          <w:rtl/>
        </w:rPr>
        <w:t>נושאים למבחן במתמטיקה לכיתה יב 4 יח''ל (קבוצה של פאינה)</w:t>
      </w:r>
    </w:p>
    <w:p w:rsidR="00DD7ECE" w:rsidRDefault="00DD7ECE" w:rsidP="00DD7ECE">
      <w:pPr>
        <w:jc w:val="right"/>
        <w:rPr>
          <w:rFonts w:hint="cs"/>
          <w:sz w:val="28"/>
          <w:szCs w:val="28"/>
          <w:rtl/>
        </w:rPr>
      </w:pPr>
    </w:p>
    <w:p w:rsidR="00DD7ECE" w:rsidRDefault="00DD7ECE" w:rsidP="00DD7ECE">
      <w:pPr>
        <w:jc w:val="right"/>
        <w:rPr>
          <w:rFonts w:hint="cs"/>
          <w:sz w:val="28"/>
          <w:szCs w:val="28"/>
          <w:rtl/>
        </w:rPr>
      </w:pPr>
      <w:r>
        <w:rPr>
          <w:rFonts w:hint="cs"/>
          <w:sz w:val="28"/>
          <w:szCs w:val="28"/>
          <w:rtl/>
        </w:rPr>
        <w:t xml:space="preserve">     1. סדרה חשבונית. עמ'117 </w:t>
      </w:r>
      <w:r>
        <w:rPr>
          <w:sz w:val="28"/>
          <w:szCs w:val="28"/>
          <w:rtl/>
        </w:rPr>
        <w:t>–</w:t>
      </w:r>
      <w:r>
        <w:rPr>
          <w:rFonts w:hint="cs"/>
          <w:sz w:val="28"/>
          <w:szCs w:val="28"/>
          <w:rtl/>
        </w:rPr>
        <w:t xml:space="preserve"> 164</w:t>
      </w:r>
    </w:p>
    <w:p w:rsidR="00DD7ECE" w:rsidRDefault="00DD7ECE" w:rsidP="00DD7ECE">
      <w:pPr>
        <w:jc w:val="right"/>
        <w:rPr>
          <w:rFonts w:hint="cs"/>
          <w:sz w:val="28"/>
          <w:szCs w:val="28"/>
          <w:rtl/>
        </w:rPr>
      </w:pPr>
      <w:r>
        <w:rPr>
          <w:rFonts w:hint="cs"/>
          <w:sz w:val="28"/>
          <w:szCs w:val="28"/>
          <w:rtl/>
        </w:rPr>
        <w:t xml:space="preserve">                                עמ'796 (1), עמ' 776 (1), עמ' 768 (1), עמ' 766 (1), עמ' 764 (1), עמ' 762 (1), עמ' 758 (1), עמ' 748 (1), עמ' 736 (1), עמ' 732 (1), עמ' 724 (1), עמ' 720 (1)</w:t>
      </w:r>
    </w:p>
    <w:p w:rsidR="00DD7ECE" w:rsidRDefault="00DD7ECE" w:rsidP="00DD7ECE">
      <w:pPr>
        <w:jc w:val="right"/>
        <w:rPr>
          <w:rFonts w:hint="cs"/>
          <w:sz w:val="28"/>
          <w:szCs w:val="28"/>
          <w:rtl/>
        </w:rPr>
      </w:pPr>
      <w:r>
        <w:rPr>
          <w:rFonts w:hint="cs"/>
          <w:sz w:val="28"/>
          <w:szCs w:val="28"/>
          <w:rtl/>
        </w:rPr>
        <w:t xml:space="preserve">     2. תיבה עמ' 668 </w:t>
      </w:r>
      <w:r>
        <w:rPr>
          <w:sz w:val="28"/>
          <w:szCs w:val="28"/>
          <w:rtl/>
        </w:rPr>
        <w:t>–</w:t>
      </w:r>
      <w:r>
        <w:rPr>
          <w:rFonts w:hint="cs"/>
          <w:sz w:val="28"/>
          <w:szCs w:val="28"/>
          <w:rtl/>
        </w:rPr>
        <w:t xml:space="preserve"> 681. עמ' 720 (2), עמ' 722 (2), עמ' 724 (2),עמ'  726 (2),  עמ' </w:t>
      </w:r>
      <w:r w:rsidR="007A10FC">
        <w:rPr>
          <w:rFonts w:hint="cs"/>
          <w:sz w:val="28"/>
          <w:szCs w:val="28"/>
          <w:rtl/>
        </w:rPr>
        <w:t>736 (2), עמ' 740 (2), עמ' 746 (2), עמ' 762 (2), עמ' 766 (2), עמ' 772 (2), עמ' 778 (2), עמ' 790 (2), עמ' 796 (2), עמ' 798 (2)</w:t>
      </w:r>
    </w:p>
    <w:p w:rsidR="007A10FC" w:rsidRDefault="007A10FC" w:rsidP="007A10FC">
      <w:pPr>
        <w:jc w:val="right"/>
        <w:rPr>
          <w:rFonts w:hint="cs"/>
          <w:sz w:val="28"/>
          <w:szCs w:val="28"/>
          <w:rtl/>
        </w:rPr>
      </w:pPr>
      <w:r>
        <w:rPr>
          <w:rFonts w:hint="cs"/>
          <w:sz w:val="28"/>
          <w:szCs w:val="28"/>
          <w:rtl/>
        </w:rPr>
        <w:t xml:space="preserve">     3. מנסרה משולשת עמ' 684 </w:t>
      </w:r>
      <w:r>
        <w:rPr>
          <w:sz w:val="28"/>
          <w:szCs w:val="28"/>
          <w:rtl/>
        </w:rPr>
        <w:t>–</w:t>
      </w:r>
      <w:r>
        <w:rPr>
          <w:rFonts w:hint="cs"/>
          <w:sz w:val="28"/>
          <w:szCs w:val="28"/>
          <w:rtl/>
        </w:rPr>
        <w:t xml:space="preserve"> 691. עמ'  742 (2) , עמ' 752  (2), עמ' 758 (2), עמ' 770 (2), עמ' 774 (2)</w:t>
      </w:r>
    </w:p>
    <w:p w:rsidR="007A10FC" w:rsidRDefault="007A10FC" w:rsidP="007A10FC">
      <w:pPr>
        <w:jc w:val="right"/>
        <w:rPr>
          <w:rFonts w:hint="cs"/>
          <w:sz w:val="28"/>
          <w:szCs w:val="28"/>
          <w:rtl/>
        </w:rPr>
      </w:pPr>
      <w:r>
        <w:rPr>
          <w:rFonts w:hint="cs"/>
          <w:sz w:val="28"/>
          <w:szCs w:val="28"/>
          <w:rtl/>
        </w:rPr>
        <w:t xml:space="preserve">    4. פירמידה מרובעת עמ' 696 </w:t>
      </w:r>
      <w:r w:rsidR="00FF020A">
        <w:rPr>
          <w:sz w:val="28"/>
          <w:szCs w:val="28"/>
          <w:rtl/>
        </w:rPr>
        <w:t>–</w:t>
      </w:r>
      <w:r>
        <w:rPr>
          <w:rFonts w:hint="cs"/>
          <w:sz w:val="28"/>
          <w:szCs w:val="28"/>
          <w:rtl/>
        </w:rPr>
        <w:t xml:space="preserve"> </w:t>
      </w:r>
      <w:r w:rsidR="00FF020A">
        <w:rPr>
          <w:rFonts w:hint="cs"/>
          <w:sz w:val="28"/>
          <w:szCs w:val="28"/>
          <w:rtl/>
        </w:rPr>
        <w:t>701</w:t>
      </w:r>
    </w:p>
    <w:p w:rsidR="00FF020A" w:rsidRDefault="00FF020A" w:rsidP="007A10FC">
      <w:pPr>
        <w:jc w:val="right"/>
        <w:rPr>
          <w:rFonts w:hint="cs"/>
          <w:sz w:val="28"/>
          <w:szCs w:val="28"/>
          <w:rtl/>
        </w:rPr>
      </w:pPr>
      <w:r>
        <w:rPr>
          <w:rFonts w:hint="cs"/>
          <w:sz w:val="28"/>
          <w:szCs w:val="28"/>
          <w:rtl/>
        </w:rPr>
        <w:t xml:space="preserve">     5. משוואות מעריכיות, אי-שוויונות מעריכיים, לוגריתמחם, חוקי לוגריתמים, משוואות, תחום הגדרה , אי-שוויונות לוגריתמים עמי 45 </w:t>
      </w:r>
      <w:r>
        <w:rPr>
          <w:sz w:val="28"/>
          <w:szCs w:val="28"/>
          <w:rtl/>
        </w:rPr>
        <w:t>–</w:t>
      </w:r>
      <w:r>
        <w:rPr>
          <w:rFonts w:hint="cs"/>
          <w:sz w:val="28"/>
          <w:szCs w:val="28"/>
          <w:rtl/>
        </w:rPr>
        <w:t xml:space="preserve"> 70</w:t>
      </w:r>
    </w:p>
    <w:p w:rsidR="00FF020A" w:rsidRDefault="00FF020A" w:rsidP="00FF020A">
      <w:pPr>
        <w:jc w:val="right"/>
        <w:rPr>
          <w:rFonts w:hint="cs"/>
          <w:sz w:val="28"/>
          <w:szCs w:val="28"/>
          <w:rtl/>
        </w:rPr>
      </w:pPr>
      <w:r>
        <w:rPr>
          <w:rFonts w:hint="cs"/>
          <w:sz w:val="28"/>
          <w:szCs w:val="28"/>
          <w:rtl/>
        </w:rPr>
        <w:t xml:space="preserve">     6. בעיות גדילה ודעיכה עמ' 75 </w:t>
      </w:r>
      <w:r>
        <w:rPr>
          <w:sz w:val="28"/>
          <w:szCs w:val="28"/>
          <w:rtl/>
        </w:rPr>
        <w:t>–</w:t>
      </w:r>
      <w:r>
        <w:rPr>
          <w:rFonts w:hint="cs"/>
          <w:sz w:val="28"/>
          <w:szCs w:val="28"/>
          <w:rtl/>
        </w:rPr>
        <w:t xml:space="preserve"> 81</w:t>
      </w:r>
    </w:p>
    <w:p w:rsidR="00FF020A" w:rsidRDefault="00FF020A" w:rsidP="00FF020A">
      <w:pPr>
        <w:jc w:val="right"/>
        <w:rPr>
          <w:rFonts w:hint="cs"/>
          <w:sz w:val="28"/>
          <w:szCs w:val="28"/>
          <w:rtl/>
        </w:rPr>
      </w:pPr>
      <w:r>
        <w:rPr>
          <w:rFonts w:hint="cs"/>
          <w:sz w:val="28"/>
          <w:szCs w:val="28"/>
          <w:rtl/>
        </w:rPr>
        <w:t xml:space="preserve">     7. נגזרת ומשוואת משיק של פונקציה מעריכית עמי 289 </w:t>
      </w:r>
      <w:r>
        <w:rPr>
          <w:sz w:val="28"/>
          <w:szCs w:val="28"/>
          <w:rtl/>
        </w:rPr>
        <w:t>–</w:t>
      </w:r>
      <w:r>
        <w:rPr>
          <w:rFonts w:hint="cs"/>
          <w:sz w:val="28"/>
          <w:szCs w:val="28"/>
          <w:rtl/>
        </w:rPr>
        <w:t xml:space="preserve"> 297</w:t>
      </w:r>
    </w:p>
    <w:p w:rsidR="00FF020A" w:rsidRDefault="00FF020A" w:rsidP="00FF020A">
      <w:pPr>
        <w:jc w:val="right"/>
        <w:rPr>
          <w:rFonts w:hint="cs"/>
          <w:sz w:val="28"/>
          <w:szCs w:val="28"/>
          <w:rtl/>
        </w:rPr>
      </w:pPr>
    </w:p>
    <w:p w:rsidR="00FF020A" w:rsidRDefault="00FF020A" w:rsidP="00FF020A">
      <w:pPr>
        <w:jc w:val="right"/>
        <w:rPr>
          <w:rFonts w:hint="cs"/>
          <w:sz w:val="28"/>
          <w:szCs w:val="28"/>
          <w:rtl/>
        </w:rPr>
      </w:pPr>
      <w:r>
        <w:rPr>
          <w:rFonts w:hint="cs"/>
          <w:sz w:val="28"/>
          <w:szCs w:val="28"/>
          <w:rtl/>
        </w:rPr>
        <w:t xml:space="preserve">          במבחן יש לפתור 3 מתוך 4 תרגילים</w:t>
      </w:r>
    </w:p>
    <w:p w:rsidR="00FF020A" w:rsidRDefault="00FF020A" w:rsidP="00FF020A">
      <w:pPr>
        <w:jc w:val="right"/>
        <w:rPr>
          <w:rFonts w:hint="cs"/>
          <w:sz w:val="28"/>
          <w:szCs w:val="28"/>
          <w:rtl/>
        </w:rPr>
      </w:pPr>
    </w:p>
    <w:p w:rsidR="00FF020A" w:rsidRPr="00DD7ECE" w:rsidRDefault="00FF020A" w:rsidP="00FF020A">
      <w:pPr>
        <w:jc w:val="right"/>
        <w:rPr>
          <w:rFonts w:hint="cs"/>
          <w:sz w:val="28"/>
          <w:szCs w:val="28"/>
          <w:rtl/>
        </w:rPr>
      </w:pPr>
      <w:r>
        <w:rPr>
          <w:rFonts w:hint="cs"/>
          <w:sz w:val="28"/>
          <w:szCs w:val="28"/>
          <w:rtl/>
        </w:rPr>
        <w:t xml:space="preserve">                                                                             בהצלחה!</w:t>
      </w:r>
    </w:p>
    <w:sectPr w:rsidR="00FF020A" w:rsidRPr="00DD7ECE" w:rsidSect="00612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ECE"/>
    <w:rsid w:val="004F1CBE"/>
    <w:rsid w:val="00612D2F"/>
    <w:rsid w:val="007A10FC"/>
    <w:rsid w:val="00DD7ECE"/>
    <w:rsid w:val="00FF020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839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Faina</dc:creator>
  <cp:lastModifiedBy>Faina</cp:lastModifiedBy>
  <cp:revision>1</cp:revision>
  <dcterms:created xsi:type="dcterms:W3CDTF">2018-11-13T09:57:00Z</dcterms:created>
  <dcterms:modified xsi:type="dcterms:W3CDTF">2018-11-13T10:28:00Z</dcterms:modified>
</cp:coreProperties>
</file>