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96" w:rsidRPr="006A44A0" w:rsidRDefault="004D3796" w:rsidP="00FE160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6A44A0">
        <w:rPr>
          <w:rFonts w:cs="David"/>
          <w:b/>
          <w:bCs/>
          <w:sz w:val="28"/>
          <w:szCs w:val="28"/>
          <w:u w:val="single"/>
          <w:rtl/>
        </w:rPr>
        <w:t>תכנית</w:t>
      </w:r>
      <w:r w:rsidRPr="006A44A0">
        <w:rPr>
          <w:rFonts w:cs="David" w:hint="cs"/>
          <w:b/>
          <w:bCs/>
          <w:sz w:val="28"/>
          <w:szCs w:val="28"/>
          <w:u w:val="single"/>
          <w:rtl/>
        </w:rPr>
        <w:t xml:space="preserve"> לימודים בערבית </w:t>
      </w:r>
      <w:r w:rsidRPr="006A44A0">
        <w:rPr>
          <w:rFonts w:cs="David"/>
          <w:b/>
          <w:bCs/>
          <w:sz w:val="28"/>
          <w:szCs w:val="28"/>
          <w:u w:val="single"/>
          <w:rtl/>
        </w:rPr>
        <w:t xml:space="preserve"> לשנה"ל תש</w:t>
      </w:r>
      <w:r w:rsidRPr="006A44A0">
        <w:rPr>
          <w:rFonts w:cs="David" w:hint="cs"/>
          <w:b/>
          <w:bCs/>
          <w:sz w:val="28"/>
          <w:szCs w:val="28"/>
          <w:u w:val="single"/>
          <w:rtl/>
        </w:rPr>
        <w:t>ע"</w:t>
      </w:r>
      <w:r w:rsidR="00FE1601">
        <w:rPr>
          <w:rFonts w:cs="David" w:hint="cs"/>
          <w:b/>
          <w:bCs/>
          <w:sz w:val="28"/>
          <w:szCs w:val="28"/>
          <w:u w:val="single"/>
          <w:rtl/>
        </w:rPr>
        <w:t>ז</w:t>
      </w:r>
      <w:r w:rsidRPr="006A44A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6A44A0">
        <w:rPr>
          <w:rFonts w:cs="David"/>
          <w:b/>
          <w:bCs/>
          <w:sz w:val="28"/>
          <w:szCs w:val="28"/>
          <w:u w:val="single"/>
          <w:rtl/>
        </w:rPr>
        <w:t xml:space="preserve">לשכבת </w:t>
      </w:r>
      <w:r w:rsidR="00853933">
        <w:rPr>
          <w:rFonts w:cs="David" w:hint="cs"/>
          <w:b/>
          <w:bCs/>
          <w:sz w:val="28"/>
          <w:szCs w:val="28"/>
          <w:u w:val="single"/>
          <w:rtl/>
        </w:rPr>
        <w:t>ט'</w:t>
      </w:r>
    </w:p>
    <w:p w:rsidR="004D3796" w:rsidRPr="0068480F" w:rsidRDefault="004D3796" w:rsidP="004D3796">
      <w:pPr>
        <w:pBdr>
          <w:bottom w:val="single" w:sz="4" w:space="1" w:color="auto"/>
        </w:pBdr>
        <w:jc w:val="center"/>
        <w:rPr>
          <w:rFonts w:cs="David"/>
          <w:sz w:val="28"/>
          <w:szCs w:val="28"/>
          <w:u w:val="single"/>
          <w:rtl/>
        </w:rPr>
      </w:pPr>
    </w:p>
    <w:p w:rsidR="004D3796" w:rsidRPr="0068480F" w:rsidRDefault="004D3796" w:rsidP="004D3796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שם רכזת המקצוע</w:t>
      </w:r>
      <w:r w:rsidRPr="0068480F">
        <w:rPr>
          <w:rFonts w:cs="David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>ענת שוורץ</w:t>
      </w:r>
    </w:p>
    <w:p w:rsidR="004D3796" w:rsidRPr="0068480F" w:rsidRDefault="004D3796" w:rsidP="004D3796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כתה</w:t>
      </w:r>
      <w:r w:rsidRPr="0068480F">
        <w:rPr>
          <w:rFonts w:cs="David"/>
          <w:sz w:val="28"/>
          <w:szCs w:val="28"/>
          <w:rtl/>
        </w:rPr>
        <w:t xml:space="preserve">: </w:t>
      </w:r>
      <w:r w:rsidR="00CA1E41">
        <w:rPr>
          <w:rFonts w:cs="David" w:hint="cs"/>
          <w:sz w:val="28"/>
          <w:szCs w:val="28"/>
          <w:rtl/>
        </w:rPr>
        <w:t>ט'</w:t>
      </w:r>
    </w:p>
    <w:p w:rsidR="004D3796" w:rsidRPr="006A44A0" w:rsidRDefault="004D3796" w:rsidP="00FE1601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שם המורות המלמדות</w:t>
      </w:r>
      <w:r w:rsidRPr="0068480F">
        <w:rPr>
          <w:rFonts w:cs="David"/>
          <w:sz w:val="28"/>
          <w:szCs w:val="28"/>
          <w:rtl/>
        </w:rPr>
        <w:t xml:space="preserve">: </w:t>
      </w:r>
      <w:r w:rsidR="00FE1601">
        <w:rPr>
          <w:rFonts w:cs="David" w:hint="cs"/>
          <w:sz w:val="28"/>
          <w:szCs w:val="28"/>
          <w:rtl/>
        </w:rPr>
        <w:t xml:space="preserve"> ענת שוורץ, </w:t>
      </w:r>
      <w:r w:rsidR="00942BEF">
        <w:rPr>
          <w:rFonts w:cs="David" w:hint="cs"/>
          <w:sz w:val="28"/>
          <w:szCs w:val="28"/>
          <w:rtl/>
        </w:rPr>
        <w:t xml:space="preserve">ענבל סעדה, </w:t>
      </w:r>
      <w:r w:rsidR="00FE1601">
        <w:rPr>
          <w:rFonts w:cs="David" w:hint="cs"/>
          <w:sz w:val="28"/>
          <w:szCs w:val="28"/>
          <w:rtl/>
        </w:rPr>
        <w:t>יעל פרץ</w:t>
      </w:r>
    </w:p>
    <w:p w:rsidR="004D3796" w:rsidRPr="0068480F" w:rsidRDefault="004D3796" w:rsidP="004D3796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היקף  שעות הלמוד</w:t>
      </w:r>
      <w:r w:rsidRPr="0068480F">
        <w:rPr>
          <w:rFonts w:cs="David"/>
          <w:sz w:val="28"/>
          <w:szCs w:val="28"/>
          <w:rtl/>
        </w:rPr>
        <w:t>: 3 ש"ש</w:t>
      </w:r>
    </w:p>
    <w:p w:rsidR="004D3796" w:rsidRDefault="004D3796" w:rsidP="00CA1E41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ספר הלימוד</w:t>
      </w:r>
      <w:r w:rsidRPr="0068480F">
        <w:rPr>
          <w:rFonts w:cs="David"/>
          <w:sz w:val="28"/>
          <w:szCs w:val="28"/>
          <w:rtl/>
        </w:rPr>
        <w:t xml:space="preserve">: </w:t>
      </w:r>
      <w:r w:rsidR="00CA1E41">
        <w:rPr>
          <w:rFonts w:cs="David" w:hint="cs"/>
          <w:sz w:val="28"/>
          <w:szCs w:val="28"/>
          <w:rtl/>
        </w:rPr>
        <w:t>ממתאז ספר ג' + חוברת עבודה</w:t>
      </w:r>
    </w:p>
    <w:p w:rsidR="00CA1E41" w:rsidRPr="00C76E46" w:rsidRDefault="00CA1E41" w:rsidP="00CA1E41">
      <w:pPr>
        <w:spacing w:line="360" w:lineRule="auto"/>
        <w:rPr>
          <w:rFonts w:cs="David"/>
          <w:sz w:val="28"/>
          <w:szCs w:val="28"/>
          <w:rtl/>
        </w:rPr>
      </w:pPr>
      <w:r w:rsidRPr="00CA1E41">
        <w:rPr>
          <w:rFonts w:cs="David" w:hint="cs"/>
          <w:sz w:val="28"/>
          <w:szCs w:val="28"/>
          <w:u w:val="single"/>
          <w:rtl/>
        </w:rPr>
        <w:t>הערה</w:t>
      </w:r>
      <w:r>
        <w:rPr>
          <w:rFonts w:cs="David" w:hint="cs"/>
          <w:sz w:val="28"/>
          <w:szCs w:val="28"/>
          <w:rtl/>
        </w:rPr>
        <w:t>: עליכן לקרוא יחד עם התלמידים את סיפור המסגרת לספר כולו בע"מ 6 בספר הלימוד ובע"מ 20-23 במדריך למורה</w:t>
      </w:r>
    </w:p>
    <w:tbl>
      <w:tblPr>
        <w:tblStyle w:val="a3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1592"/>
        <w:gridCol w:w="5386"/>
        <w:gridCol w:w="4111"/>
        <w:gridCol w:w="1276"/>
        <w:gridCol w:w="2410"/>
      </w:tblGrid>
      <w:tr w:rsidR="004D3796" w:rsidTr="00A54539">
        <w:tc>
          <w:tcPr>
            <w:tcW w:w="1592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חודש</w:t>
            </w:r>
          </w:p>
        </w:tc>
        <w:tc>
          <w:tcPr>
            <w:tcW w:w="5386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4111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מושגם נרכשים</w:t>
            </w:r>
          </w:p>
        </w:tc>
        <w:tc>
          <w:tcPr>
            <w:tcW w:w="1276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 השיעורים</w:t>
            </w:r>
          </w:p>
        </w:tc>
        <w:tc>
          <w:tcPr>
            <w:tcW w:w="2410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דרכי הערכה</w:t>
            </w:r>
          </w:p>
        </w:tc>
      </w:tr>
      <w:tr w:rsidR="004D3796" w:rsidTr="00A54539">
        <w:tc>
          <w:tcPr>
            <w:tcW w:w="1592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ספטמבר</w:t>
            </w:r>
          </w:p>
        </w:tc>
        <w:tc>
          <w:tcPr>
            <w:tcW w:w="5386" w:type="dxa"/>
          </w:tcPr>
          <w:p w:rsidR="00942BEF" w:rsidRDefault="00942BEF" w:rsidP="00942BE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F35184">
              <w:rPr>
                <w:rFonts w:cs="David" w:hint="cs"/>
                <w:sz w:val="28"/>
                <w:szCs w:val="28"/>
                <w:rtl/>
              </w:rPr>
              <w:t>הצגת רציונל שנתי, דרישות המקצוע, דרכי הערכה וסילבוס.</w:t>
            </w:r>
          </w:p>
          <w:p w:rsidR="00942BEF" w:rsidRDefault="00942BEF" w:rsidP="00F3719A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חזרה אינטנסיבית על כל הנושאים הנלמדים:</w:t>
            </w:r>
          </w:p>
          <w:p w:rsidR="00942BEF" w:rsidRPr="00942BEF" w:rsidRDefault="00942BEF" w:rsidP="00F3719A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חזרה על המספרים והאותיות- רצוי בקבוצות ומתוך טקסט או משפט: ארז דוד, בנתי, כלמה...</w:t>
            </w:r>
            <w:r>
              <w:rPr>
                <w:rFonts w:cs="David"/>
                <w:sz w:val="28"/>
                <w:szCs w:val="28"/>
                <w:rtl/>
              </w:rPr>
              <w:br/>
            </w:r>
            <w:r w:rsidRPr="00942BEF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כדאי להיעזר </w:t>
            </w:r>
            <w:r w:rsidR="00F3719A">
              <w:rPr>
                <w:rFonts w:cs="David" w:hint="cs"/>
                <w:b/>
                <w:bCs/>
                <w:sz w:val="28"/>
                <w:szCs w:val="28"/>
                <w:rtl/>
              </w:rPr>
              <w:t>בהוראת האותיות באמצעות טקסטים נבחרים</w:t>
            </w:r>
          </w:p>
          <w:p w:rsidR="00942BEF" w:rsidRDefault="00942BEF" w:rsidP="00942BE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תנועות ארוכות וקצרות</w:t>
            </w:r>
          </w:p>
          <w:p w:rsidR="00C76E46" w:rsidRDefault="00942BEF" w:rsidP="00942BE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 xml:space="preserve">נושאים דקדוקיים: כינוי השייכות שלי, תא </w:t>
            </w:r>
          </w:p>
          <w:p w:rsidR="00942BEF" w:rsidRDefault="00942BEF" w:rsidP="00942BE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מרבוטה, אל הידיעה, כינויי גוף</w:t>
            </w:r>
          </w:p>
          <w:p w:rsidR="001D739D" w:rsidRDefault="001223C2" w:rsidP="00C76E4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מילות השאלה</w:t>
            </w:r>
          </w:p>
          <w:p w:rsidR="001D739D" w:rsidRDefault="001D739D" w:rsidP="001D739D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כינויי רומז ליחיד, יחידה רבים ורבות</w:t>
            </w:r>
            <w:r w:rsidR="001223C2" w:rsidRPr="001D739D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  <w:p w:rsidR="004D3796" w:rsidRPr="001D739D" w:rsidRDefault="001D739D" w:rsidP="001D739D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נטיית הפועל בזמן עבר</w:t>
            </w:r>
            <w:r w:rsidR="00C76E46" w:rsidRPr="001D739D">
              <w:rPr>
                <w:rFonts w:cs="David" w:hint="cs"/>
                <w:sz w:val="28"/>
                <w:szCs w:val="28"/>
                <w:rtl/>
              </w:rPr>
              <w:br/>
            </w:r>
          </w:p>
        </w:tc>
        <w:tc>
          <w:tcPr>
            <w:tcW w:w="4111" w:type="dxa"/>
          </w:tcPr>
          <w:p w:rsidR="00A66CCB" w:rsidRDefault="00942BEF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אוצר מילים בכל קבוצת מילים</w:t>
            </w:r>
          </w:p>
          <w:p w:rsidR="00942BEF" w:rsidRDefault="00942BEF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צירופי מילים</w:t>
            </w:r>
          </w:p>
          <w:p w:rsidR="00CA1E41" w:rsidRDefault="00942BEF" w:rsidP="00CA1E4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תרגילי כתיבה וקריאה</w:t>
            </w:r>
          </w:p>
          <w:p w:rsidR="00CA1E41" w:rsidRDefault="00CA1E41" w:rsidP="00CA1E41">
            <w:p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משפטי מפתח לשיחה בערבית תקשורתית ( ע"מ 77 במדריך למורה)</w:t>
            </w:r>
            <w:r w:rsidR="00C76E46">
              <w:rPr>
                <w:rFonts w:cs="David" w:hint="cs"/>
                <w:sz w:val="28"/>
                <w:szCs w:val="28"/>
                <w:rtl/>
              </w:rPr>
              <w:br/>
            </w:r>
          </w:p>
          <w:p w:rsidR="00C76E46" w:rsidRDefault="00C76E46" w:rsidP="00097B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223C2" w:rsidRDefault="001223C2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1223C2" w:rsidRDefault="001223C2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1223C2" w:rsidRDefault="00A54539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10-12</w:t>
            </w:r>
          </w:p>
        </w:tc>
        <w:tc>
          <w:tcPr>
            <w:tcW w:w="2410" w:type="dxa"/>
          </w:tcPr>
          <w:p w:rsidR="00A66CCB" w:rsidRDefault="00A66CC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A66CCB" w:rsidRDefault="00A66CCB" w:rsidP="00942BE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בוחן מסכם בכתב </w:t>
            </w:r>
            <w:r w:rsidR="00942BEF">
              <w:rPr>
                <w:rFonts w:cs="David" w:hint="cs"/>
                <w:sz w:val="28"/>
                <w:szCs w:val="28"/>
                <w:rtl/>
              </w:rPr>
              <w:t xml:space="preserve">שיכלול את כל האותיות </w:t>
            </w:r>
          </w:p>
        </w:tc>
      </w:tr>
      <w:tr w:rsidR="004D3796" w:rsidTr="00A54539">
        <w:tc>
          <w:tcPr>
            <w:tcW w:w="1592" w:type="dxa"/>
          </w:tcPr>
          <w:p w:rsidR="004D3796" w:rsidRDefault="0043706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אוקטובר</w:t>
            </w:r>
            <w:r w:rsidR="001D739D">
              <w:rPr>
                <w:rFonts w:cs="David" w:hint="cs"/>
                <w:sz w:val="28"/>
                <w:szCs w:val="28"/>
                <w:rtl/>
              </w:rPr>
              <w:t>- נובמבר</w:t>
            </w:r>
          </w:p>
          <w:p w:rsidR="001D739D" w:rsidRDefault="001D739D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386" w:type="dxa"/>
          </w:tcPr>
          <w:p w:rsidR="00BD2462" w:rsidRDefault="00CA1E41" w:rsidP="00BD246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"יום ראשון"- שער ראשון- אהלן וסהלן הצגת הדמויות והכרתן באופן ראשוני</w:t>
            </w:r>
          </w:p>
          <w:p w:rsidR="001D739D" w:rsidRDefault="001D739D" w:rsidP="00BD2462">
            <w:pPr>
              <w:rPr>
                <w:rFonts w:cs="David"/>
                <w:sz w:val="28"/>
                <w:szCs w:val="28"/>
                <w:rtl/>
              </w:rPr>
            </w:pPr>
          </w:p>
          <w:p w:rsidR="00CA1E41" w:rsidRPr="001D739D" w:rsidRDefault="00CA1E41" w:rsidP="00BD2462">
            <w:pPr>
              <w:rPr>
                <w:rFonts w:cs="Guttman Yad-Brush"/>
                <w:sz w:val="28"/>
                <w:szCs w:val="28"/>
                <w:rtl/>
              </w:rPr>
            </w:pPr>
            <w:r w:rsidRPr="001D739D">
              <w:rPr>
                <w:rFonts w:cs="Guttman Yad-Brush" w:hint="cs"/>
                <w:sz w:val="28"/>
                <w:szCs w:val="28"/>
                <w:rtl/>
              </w:rPr>
              <w:t>"יעל"</w:t>
            </w:r>
          </w:p>
          <w:p w:rsidR="00CA1E41" w:rsidRDefault="00CA1E41" w:rsidP="00BD2462">
            <w:pPr>
              <w:rPr>
                <w:rFonts w:cs="David"/>
                <w:sz w:val="28"/>
                <w:szCs w:val="28"/>
                <w:rtl/>
              </w:rPr>
            </w:pPr>
          </w:p>
          <w:p w:rsidR="00CA1E41" w:rsidRDefault="00CA1E41" w:rsidP="00BD2462">
            <w:pPr>
              <w:rPr>
                <w:rFonts w:cs="David"/>
                <w:sz w:val="28"/>
                <w:szCs w:val="28"/>
                <w:rtl/>
              </w:rPr>
            </w:pPr>
          </w:p>
          <w:p w:rsidR="00C0227B" w:rsidRDefault="001D739D" w:rsidP="00853933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"עמר"</w:t>
            </w:r>
          </w:p>
          <w:p w:rsidR="001D739D" w:rsidRDefault="001D739D" w:rsidP="00853933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"יאיר"</w:t>
            </w:r>
          </w:p>
          <w:p w:rsidR="001D739D" w:rsidRDefault="001D739D" w:rsidP="00853933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"נור"</w:t>
            </w:r>
          </w:p>
          <w:p w:rsidR="001D739D" w:rsidRPr="00BD2462" w:rsidRDefault="001D739D" w:rsidP="00853933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"מניר"</w:t>
            </w:r>
          </w:p>
        </w:tc>
        <w:tc>
          <w:tcPr>
            <w:tcW w:w="4111" w:type="dxa"/>
          </w:tcPr>
          <w:p w:rsidR="001223C2" w:rsidRDefault="00BD2462" w:rsidP="00853933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  <w:r w:rsidR="00CA1E41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CA1E41" w:rsidRDefault="00CA1E41" w:rsidP="00CA1E4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 w:rsidRPr="00CA1E41">
              <w:rPr>
                <w:rFonts w:cs="David" w:hint="cs"/>
                <w:sz w:val="28"/>
                <w:szCs w:val="28"/>
                <w:rtl/>
              </w:rPr>
              <w:t>קריאה ע"י המורה</w:t>
            </w:r>
            <w:r w:rsidR="001D739D">
              <w:rPr>
                <w:rFonts w:cs="David" w:hint="cs"/>
                <w:sz w:val="28"/>
                <w:szCs w:val="28"/>
                <w:rtl/>
              </w:rPr>
              <w:t xml:space="preserve"> והתלמידים</w:t>
            </w:r>
          </w:p>
          <w:p w:rsidR="001D739D" w:rsidRDefault="001D739D" w:rsidP="00CA1E4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הבנת הנקרא</w:t>
            </w:r>
          </w:p>
          <w:p w:rsidR="001D739D" w:rsidRDefault="001D739D" w:rsidP="00CA1E4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שפה- אוצר מילים</w:t>
            </w:r>
          </w:p>
          <w:p w:rsidR="001D739D" w:rsidRDefault="001D739D" w:rsidP="00CA1E4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שאלות הבנה</w:t>
            </w:r>
          </w:p>
          <w:p w:rsidR="001D739D" w:rsidRPr="00CA1E41" w:rsidRDefault="001D739D" w:rsidP="00CA1E4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יישום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אמירת הקטע באופן עצמאי ביחס לתלמיד</w:t>
            </w:r>
          </w:p>
          <w:p w:rsidR="00CA1E41" w:rsidRDefault="001D739D" w:rsidP="00853933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סיכום ותרגול היחידה הראשונה : אוצר מילים, כינויי רומז, מיון מילים, מילות שאלה.</w:t>
            </w:r>
          </w:p>
          <w:p w:rsidR="001D739D" w:rsidRDefault="001D739D" w:rsidP="001D739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דקדוק- נטיית הפועל בזמן עתיד- גופים קצרים וארוכים</w:t>
            </w:r>
          </w:p>
          <w:p w:rsidR="00BD2462" w:rsidRDefault="00BD2462" w:rsidP="00853933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90300A" w:rsidRDefault="0090300A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2-3</w:t>
            </w: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2-3</w:t>
            </w: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1D739D" w:rsidRDefault="001D739D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1D739D" w:rsidRDefault="001D739D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1D739D" w:rsidRDefault="001D739D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1D739D" w:rsidRDefault="001D739D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בתום הוראת היחידה הראשונה מבחן מסכם למחצית א'</w:t>
            </w:r>
          </w:p>
        </w:tc>
      </w:tr>
      <w:tr w:rsidR="004D3796" w:rsidTr="00A54539">
        <w:tc>
          <w:tcPr>
            <w:tcW w:w="1592" w:type="dxa"/>
          </w:tcPr>
          <w:p w:rsidR="004D3796" w:rsidRDefault="001D739D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דצמבר</w:t>
            </w:r>
          </w:p>
        </w:tc>
        <w:tc>
          <w:tcPr>
            <w:tcW w:w="5386" w:type="dxa"/>
          </w:tcPr>
          <w:p w:rsidR="00C0227B" w:rsidRDefault="004E1559" w:rsidP="00BD2462">
            <w:pPr>
              <w:rPr>
                <w:rFonts w:cs="David"/>
                <w:sz w:val="28"/>
                <w:szCs w:val="28"/>
                <w:rtl/>
              </w:rPr>
            </w:pPr>
            <w:r w:rsidRPr="00F52CE6">
              <w:rPr>
                <w:rFonts w:cs="David"/>
                <w:sz w:val="28"/>
                <w:szCs w:val="28"/>
                <w:rtl/>
              </w:rPr>
              <w:t xml:space="preserve"> </w:t>
            </w:r>
            <w:r w:rsidR="001D739D">
              <w:rPr>
                <w:rFonts w:cs="David" w:hint="cs"/>
                <w:sz w:val="28"/>
                <w:szCs w:val="28"/>
                <w:rtl/>
              </w:rPr>
              <w:t>"הגעתי לאילת"</w:t>
            </w:r>
          </w:p>
          <w:p w:rsidR="001D739D" w:rsidRDefault="001D739D" w:rsidP="00BD2462">
            <w:pPr>
              <w:rPr>
                <w:rFonts w:cs="David"/>
                <w:sz w:val="28"/>
                <w:szCs w:val="28"/>
                <w:rtl/>
              </w:rPr>
            </w:pPr>
          </w:p>
          <w:p w:rsidR="001D739D" w:rsidRDefault="001D739D" w:rsidP="00BD2462">
            <w:pPr>
              <w:rPr>
                <w:rFonts w:cs="David"/>
                <w:sz w:val="28"/>
                <w:szCs w:val="28"/>
                <w:rtl/>
              </w:rPr>
            </w:pPr>
          </w:p>
          <w:p w:rsidR="001D739D" w:rsidRDefault="001D739D" w:rsidP="00BD2462">
            <w:pPr>
              <w:rPr>
                <w:rFonts w:cs="David"/>
                <w:sz w:val="28"/>
                <w:szCs w:val="28"/>
                <w:rtl/>
              </w:rPr>
            </w:pPr>
          </w:p>
          <w:p w:rsidR="00747E90" w:rsidRDefault="00747E90" w:rsidP="00BD2462">
            <w:pPr>
              <w:rPr>
                <w:rFonts w:cs="David"/>
                <w:sz w:val="28"/>
                <w:szCs w:val="28"/>
                <w:rtl/>
              </w:rPr>
            </w:pPr>
          </w:p>
          <w:p w:rsidR="00747E90" w:rsidRDefault="00747E90" w:rsidP="00BD2462">
            <w:pPr>
              <w:rPr>
                <w:rFonts w:cs="David"/>
                <w:sz w:val="28"/>
                <w:szCs w:val="28"/>
                <w:rtl/>
              </w:rPr>
            </w:pPr>
          </w:p>
          <w:p w:rsidR="00747E90" w:rsidRPr="00C0227B" w:rsidRDefault="00747E90" w:rsidP="00BD246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"בבית המלון"</w:t>
            </w:r>
          </w:p>
        </w:tc>
        <w:tc>
          <w:tcPr>
            <w:tcW w:w="4111" w:type="dxa"/>
          </w:tcPr>
          <w:p w:rsidR="004E1559" w:rsidRDefault="001D739D" w:rsidP="001D739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  <w:p w:rsidR="00747E90" w:rsidRDefault="00747E90" w:rsidP="001D739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דקדוק: כסא ההמזה</w:t>
            </w:r>
          </w:p>
          <w:p w:rsidR="00747E90" w:rsidRDefault="00747E90" w:rsidP="001D739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תנועות העזר- רשות</w:t>
            </w:r>
          </w:p>
          <w:p w:rsidR="00747E90" w:rsidRDefault="00747E90" w:rsidP="001D739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בינוני פועל ופעול</w:t>
            </w:r>
          </w:p>
          <w:p w:rsidR="00DC418E" w:rsidRPr="001D739D" w:rsidRDefault="00DC418E" w:rsidP="001D739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</w:tc>
        <w:tc>
          <w:tcPr>
            <w:tcW w:w="1276" w:type="dxa"/>
          </w:tcPr>
          <w:p w:rsidR="0090300A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3-4</w:t>
            </w:r>
          </w:p>
          <w:p w:rsidR="004718FB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2-3</w:t>
            </w:r>
          </w:p>
          <w:p w:rsidR="00DC418E" w:rsidRDefault="00DC418E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3-4</w:t>
            </w:r>
          </w:p>
        </w:tc>
        <w:tc>
          <w:tcPr>
            <w:tcW w:w="2410" w:type="dxa"/>
          </w:tcPr>
          <w:p w:rsidR="004718FB" w:rsidRDefault="004E1559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הכתבה</w:t>
            </w:r>
          </w:p>
          <w:p w:rsidR="004E1559" w:rsidRDefault="004E1559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מבדקי קריאה</w:t>
            </w:r>
          </w:p>
        </w:tc>
      </w:tr>
      <w:tr w:rsidR="004D3796" w:rsidTr="00A54539">
        <w:tc>
          <w:tcPr>
            <w:tcW w:w="1592" w:type="dxa"/>
          </w:tcPr>
          <w:p w:rsidR="004D3796" w:rsidRDefault="00747E9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ינואר</w:t>
            </w:r>
          </w:p>
        </w:tc>
        <w:tc>
          <w:tcPr>
            <w:tcW w:w="5386" w:type="dxa"/>
          </w:tcPr>
          <w:p w:rsidR="004718FB" w:rsidRDefault="00747E90" w:rsidP="004718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"בחדר"</w:t>
            </w:r>
          </w:p>
          <w:p w:rsidR="00747E90" w:rsidRDefault="00747E90" w:rsidP="004718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47E90" w:rsidRDefault="00747E90" w:rsidP="004718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47E90" w:rsidRDefault="00747E90" w:rsidP="004718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47E90" w:rsidRDefault="00747E90" w:rsidP="004718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47E90" w:rsidRPr="00BD2462" w:rsidRDefault="00747E90" w:rsidP="00747E90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"אחבאר אליום</w:t>
            </w:r>
            <w:r w:rsidR="004928F5">
              <w:rPr>
                <w:rFonts w:cs="David" w:hint="cs"/>
                <w:sz w:val="28"/>
                <w:szCs w:val="28"/>
                <w:rtl/>
              </w:rPr>
              <w:t>- 1</w:t>
            </w:r>
            <w:r>
              <w:rPr>
                <w:rFonts w:cs="David" w:hint="cs"/>
                <w:sz w:val="28"/>
                <w:szCs w:val="28"/>
                <w:rtl/>
              </w:rPr>
              <w:t>"- הכרת העיתונות הערבית</w:t>
            </w:r>
          </w:p>
        </w:tc>
        <w:tc>
          <w:tcPr>
            <w:tcW w:w="4111" w:type="dxa"/>
          </w:tcPr>
          <w:p w:rsidR="004718FB" w:rsidRDefault="00BD2462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  <w:p w:rsidR="00747E90" w:rsidRDefault="00747E9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הצבעים</w:t>
            </w:r>
          </w:p>
          <w:p w:rsidR="00747E90" w:rsidRDefault="00747E9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47E90" w:rsidRDefault="00747E9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47E90" w:rsidRDefault="00747E9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47E90" w:rsidRDefault="00747E9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כותרות ואוצר מילים עיתונאי בסיסי</w:t>
            </w:r>
          </w:p>
        </w:tc>
        <w:tc>
          <w:tcPr>
            <w:tcW w:w="1276" w:type="dxa"/>
          </w:tcPr>
          <w:p w:rsidR="004718FB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6-8</w:t>
            </w:r>
          </w:p>
          <w:p w:rsidR="00DC418E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3-4</w:t>
            </w:r>
          </w:p>
        </w:tc>
        <w:tc>
          <w:tcPr>
            <w:tcW w:w="2410" w:type="dxa"/>
          </w:tcPr>
          <w:p w:rsidR="004D3796" w:rsidRDefault="00B5204A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מבדקי קריאה</w:t>
            </w:r>
          </w:p>
          <w:p w:rsidR="00747E90" w:rsidRPr="00747E90" w:rsidRDefault="00747E90" w:rsidP="004D3796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47E90">
              <w:rPr>
                <w:rFonts w:cs="David" w:hint="cs"/>
                <w:b/>
                <w:bCs/>
                <w:sz w:val="28"/>
                <w:szCs w:val="28"/>
                <w:rtl/>
              </w:rPr>
              <w:t>מטלת ביצוע יישומית "החדר שלי" כהערכה חלופית</w:t>
            </w:r>
          </w:p>
          <w:p w:rsidR="008826F1" w:rsidRDefault="008826F1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4D3796" w:rsidTr="00A54539">
        <w:tc>
          <w:tcPr>
            <w:tcW w:w="1592" w:type="dxa"/>
          </w:tcPr>
          <w:p w:rsidR="004D3796" w:rsidRDefault="004928F5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פברואר</w:t>
            </w:r>
          </w:p>
        </w:tc>
        <w:tc>
          <w:tcPr>
            <w:tcW w:w="5386" w:type="dxa"/>
          </w:tcPr>
          <w:p w:rsidR="00BD2462" w:rsidRDefault="004928F5" w:rsidP="00BD246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"יום שני"- שער שני</w:t>
            </w:r>
          </w:p>
          <w:p w:rsidR="004928F5" w:rsidRDefault="004928F5" w:rsidP="00BD246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היכרות מעמיקה של הדמויות</w:t>
            </w:r>
          </w:p>
          <w:p w:rsidR="004928F5" w:rsidRDefault="004928F5" w:rsidP="00BD2462">
            <w:pPr>
              <w:rPr>
                <w:rFonts w:cs="David"/>
                <w:sz w:val="28"/>
                <w:szCs w:val="28"/>
                <w:rtl/>
              </w:rPr>
            </w:pPr>
          </w:p>
          <w:p w:rsidR="004928F5" w:rsidRDefault="004928F5" w:rsidP="00BD2462">
            <w:pPr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"נור"</w:t>
            </w:r>
          </w:p>
          <w:p w:rsidR="004928F5" w:rsidRDefault="004928F5" w:rsidP="00BD2462">
            <w:pPr>
              <w:rPr>
                <w:rFonts w:cs="Guttman Yad-Brush"/>
                <w:sz w:val="28"/>
                <w:szCs w:val="28"/>
                <w:rtl/>
              </w:rPr>
            </w:pPr>
          </w:p>
          <w:p w:rsidR="004928F5" w:rsidRPr="004928F5" w:rsidRDefault="004928F5" w:rsidP="00BD2462">
            <w:pPr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"יאיר"</w:t>
            </w:r>
          </w:p>
          <w:p w:rsidR="005F1768" w:rsidRPr="004928F5" w:rsidRDefault="005F1768" w:rsidP="004928F5">
            <w:pPr>
              <w:spacing w:line="360" w:lineRule="auto"/>
              <w:rPr>
                <w:rFonts w:cs="Guttman Yad-Brush"/>
                <w:sz w:val="28"/>
                <w:szCs w:val="28"/>
              </w:rPr>
            </w:pPr>
            <w:r w:rsidRPr="004928F5">
              <w:rPr>
                <w:rFonts w:cs="Guttman Yad-Brush"/>
                <w:sz w:val="28"/>
                <w:szCs w:val="28"/>
                <w:rtl/>
              </w:rPr>
              <w:br/>
            </w:r>
          </w:p>
          <w:p w:rsidR="005F1768" w:rsidRPr="005F1768" w:rsidRDefault="005F1768" w:rsidP="004718FB">
            <w:pPr>
              <w:pStyle w:val="a4"/>
              <w:spacing w:line="360" w:lineRule="auto"/>
              <w:ind w:left="36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br/>
            </w:r>
          </w:p>
        </w:tc>
        <w:tc>
          <w:tcPr>
            <w:tcW w:w="4111" w:type="dxa"/>
          </w:tcPr>
          <w:p w:rsidR="004928F5" w:rsidRDefault="004928F5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5F1768" w:rsidRDefault="004718F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  <w:p w:rsidR="004928F5" w:rsidRDefault="004928F5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4928F5" w:rsidRDefault="004928F5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דקדוק- ערך היתרון</w:t>
            </w:r>
          </w:p>
          <w:p w:rsidR="004928F5" w:rsidRDefault="00FA79D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יא ההתייחסות</w:t>
            </w:r>
          </w:p>
          <w:p w:rsidR="005F1768" w:rsidRDefault="005F176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160D7F" w:rsidRDefault="00160D7F" w:rsidP="00160D7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60D7F" w:rsidRDefault="005F1768" w:rsidP="00DC418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br/>
            </w:r>
          </w:p>
          <w:p w:rsidR="00DC418E" w:rsidRDefault="00DC418E" w:rsidP="00DC418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4-6</w:t>
            </w:r>
          </w:p>
          <w:p w:rsidR="00DC418E" w:rsidRDefault="00DC418E" w:rsidP="00DC418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DC418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4-6</w:t>
            </w:r>
          </w:p>
        </w:tc>
        <w:tc>
          <w:tcPr>
            <w:tcW w:w="2410" w:type="dxa"/>
          </w:tcPr>
          <w:p w:rsidR="004D3796" w:rsidRDefault="005F176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מבדקי קריאה</w:t>
            </w:r>
            <w:r w:rsidR="00160D7F">
              <w:rPr>
                <w:rFonts w:cs="David" w:hint="cs"/>
                <w:sz w:val="28"/>
                <w:szCs w:val="28"/>
                <w:rtl/>
              </w:rPr>
              <w:br/>
              <w:t>בוחן אוצר מילים וכתיבה</w:t>
            </w:r>
          </w:p>
          <w:p w:rsidR="003C2EBE" w:rsidRDefault="003C2EB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4D3796" w:rsidTr="00A54539">
        <w:tc>
          <w:tcPr>
            <w:tcW w:w="1592" w:type="dxa"/>
          </w:tcPr>
          <w:p w:rsidR="004D3796" w:rsidRDefault="004928F5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מרץ</w:t>
            </w:r>
          </w:p>
        </w:tc>
        <w:tc>
          <w:tcPr>
            <w:tcW w:w="5386" w:type="dxa"/>
          </w:tcPr>
          <w:p w:rsidR="003C2EBE" w:rsidRDefault="004928F5" w:rsidP="003C2EB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המשך השער השני:</w:t>
            </w:r>
          </w:p>
          <w:p w:rsidR="004928F5" w:rsidRDefault="004928F5" w:rsidP="003C2EBE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"סמירה"</w:t>
            </w:r>
          </w:p>
          <w:p w:rsidR="004928F5" w:rsidRDefault="004928F5" w:rsidP="003C2EBE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עמר"</w:t>
            </w:r>
          </w:p>
          <w:p w:rsidR="004928F5" w:rsidRDefault="004928F5" w:rsidP="003C2EBE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יעל"</w:t>
            </w:r>
          </w:p>
          <w:p w:rsidR="004928F5" w:rsidRPr="004928F5" w:rsidRDefault="004928F5" w:rsidP="003C2EB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6C0160" w:rsidRDefault="001F52AA" w:rsidP="004928F5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  <w:p w:rsidR="004928F5" w:rsidRDefault="004928F5" w:rsidP="004928F5">
            <w:pPr>
              <w:rPr>
                <w:rFonts w:cs="David"/>
                <w:sz w:val="28"/>
                <w:szCs w:val="28"/>
                <w:rtl/>
              </w:rPr>
            </w:pPr>
          </w:p>
          <w:p w:rsidR="004928F5" w:rsidRDefault="00FA79D8" w:rsidP="004928F5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דקדוק- בינוני פועל בניין 1</w:t>
            </w:r>
          </w:p>
          <w:p w:rsidR="00FA79D8" w:rsidRDefault="00FA79D8" w:rsidP="004928F5">
            <w:pPr>
              <w:rPr>
                <w:rFonts w:cs="David"/>
                <w:sz w:val="28"/>
                <w:szCs w:val="28"/>
                <w:rtl/>
              </w:rPr>
            </w:pPr>
          </w:p>
          <w:p w:rsidR="00FA79D8" w:rsidRDefault="00FA79D8" w:rsidP="004928F5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מספרים 1-10</w:t>
            </w:r>
          </w:p>
          <w:p w:rsidR="004928F5" w:rsidRDefault="004928F5" w:rsidP="004928F5">
            <w:pPr>
              <w:rPr>
                <w:rFonts w:cs="David"/>
                <w:sz w:val="28"/>
                <w:szCs w:val="28"/>
                <w:rtl/>
              </w:rPr>
            </w:pPr>
          </w:p>
          <w:p w:rsidR="004928F5" w:rsidRDefault="004928F5" w:rsidP="004928F5">
            <w:pPr>
              <w:rPr>
                <w:rFonts w:cs="David"/>
                <w:sz w:val="28"/>
                <w:szCs w:val="28"/>
                <w:rtl/>
              </w:rPr>
            </w:pPr>
          </w:p>
          <w:p w:rsidR="004928F5" w:rsidRDefault="004928F5" w:rsidP="004928F5">
            <w:pPr>
              <w:rPr>
                <w:rFonts w:cs="David"/>
                <w:sz w:val="28"/>
                <w:szCs w:val="28"/>
                <w:rtl/>
              </w:rPr>
            </w:pPr>
          </w:p>
          <w:p w:rsidR="004928F5" w:rsidRDefault="004928F5" w:rsidP="004928F5">
            <w:pPr>
              <w:rPr>
                <w:rFonts w:cs="David"/>
                <w:sz w:val="28"/>
                <w:szCs w:val="28"/>
                <w:rtl/>
              </w:rPr>
            </w:pPr>
          </w:p>
          <w:p w:rsidR="004928F5" w:rsidRDefault="004928F5" w:rsidP="004928F5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C2EBE" w:rsidRDefault="003C2EB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DC418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4-3</w:t>
            </w:r>
          </w:p>
          <w:p w:rsidR="00DC418E" w:rsidRDefault="00DC418E" w:rsidP="00DC418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3-4</w:t>
            </w:r>
          </w:p>
        </w:tc>
        <w:tc>
          <w:tcPr>
            <w:tcW w:w="2410" w:type="dxa"/>
          </w:tcPr>
          <w:p w:rsidR="004D3796" w:rsidRDefault="0053305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מבדקי קריאה</w:t>
            </w:r>
          </w:p>
          <w:p w:rsidR="0053305B" w:rsidRDefault="0053305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הכתבה</w:t>
            </w:r>
          </w:p>
          <w:p w:rsidR="004928F5" w:rsidRDefault="004928F5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מבחן מסכם מחצית ב'</w:t>
            </w:r>
          </w:p>
          <w:p w:rsidR="004928F5" w:rsidRDefault="004928F5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53305B" w:rsidRPr="004928F5" w:rsidRDefault="0053305B" w:rsidP="004D3796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4D3796" w:rsidTr="00A54539">
        <w:tc>
          <w:tcPr>
            <w:tcW w:w="1592" w:type="dxa"/>
          </w:tcPr>
          <w:p w:rsidR="004D3796" w:rsidRDefault="004928F5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אפריל-</w:t>
            </w:r>
          </w:p>
        </w:tc>
        <w:tc>
          <w:tcPr>
            <w:tcW w:w="5386" w:type="dxa"/>
          </w:tcPr>
          <w:p w:rsidR="006314E1" w:rsidRDefault="00FA79D8" w:rsidP="00F3719A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אחבאר אליום- 2</w:t>
            </w:r>
          </w:p>
          <w:p w:rsidR="00FA79D8" w:rsidRDefault="00FA79D8" w:rsidP="00FA79D8">
            <w:pPr>
              <w:tabs>
                <w:tab w:val="left" w:pos="2065"/>
              </w:tabs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tab/>
            </w:r>
          </w:p>
          <w:p w:rsidR="00FA79D8" w:rsidRDefault="00FA79D8" w:rsidP="00FA79D8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"יום שלישי:- שער שלישי</w:t>
            </w:r>
          </w:p>
          <w:p w:rsidR="00FA79D8" w:rsidRPr="00FA79D8" w:rsidRDefault="00FA79D8" w:rsidP="00FA79D8">
            <w:pPr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"בבוקר"</w:t>
            </w:r>
          </w:p>
        </w:tc>
        <w:tc>
          <w:tcPr>
            <w:tcW w:w="4111" w:type="dxa"/>
          </w:tcPr>
          <w:p w:rsidR="0053305B" w:rsidRDefault="00FA79D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FA79D8">
              <w:rPr>
                <w:rFonts w:cs="David"/>
                <w:sz w:val="28"/>
                <w:szCs w:val="28"/>
                <w:rtl/>
              </w:rPr>
              <w:t>המשך הכרת מבנה הידיעה העיתונאית, אוצר מילים ותרגול</w:t>
            </w:r>
            <w:r w:rsidR="006314E1">
              <w:rPr>
                <w:rFonts w:cs="David" w:hint="cs"/>
                <w:sz w:val="28"/>
                <w:szCs w:val="28"/>
                <w:rtl/>
              </w:rPr>
              <w:br/>
              <w:t>אסטרטגיות קריאה</w:t>
            </w:r>
          </w:p>
        </w:tc>
        <w:tc>
          <w:tcPr>
            <w:tcW w:w="1276" w:type="dxa"/>
          </w:tcPr>
          <w:p w:rsidR="004D3796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4-6</w:t>
            </w:r>
          </w:p>
          <w:p w:rsidR="0053305B" w:rsidRDefault="0053305B" w:rsidP="00DC418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DC418E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3-4</w:t>
            </w:r>
          </w:p>
        </w:tc>
        <w:tc>
          <w:tcPr>
            <w:tcW w:w="2410" w:type="dxa"/>
          </w:tcPr>
          <w:p w:rsidR="003F1491" w:rsidRDefault="004928F5" w:rsidP="004D3796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928F5">
              <w:rPr>
                <w:rFonts w:cs="David"/>
                <w:b/>
                <w:bCs/>
                <w:sz w:val="28"/>
                <w:szCs w:val="28"/>
                <w:rtl/>
              </w:rPr>
              <w:t>מטלת ביצוע יישומית כהערכה חלופית- כותרות בעיתונות</w:t>
            </w:r>
          </w:p>
          <w:p w:rsidR="00FA79D8" w:rsidRPr="00FA79D8" w:rsidRDefault="00FA79D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FA79D8">
              <w:rPr>
                <w:rFonts w:cs="David" w:hint="cs"/>
                <w:sz w:val="28"/>
                <w:szCs w:val="28"/>
                <w:rtl/>
              </w:rPr>
              <w:t>מבדקי קריאה</w:t>
            </w:r>
          </w:p>
        </w:tc>
      </w:tr>
      <w:tr w:rsidR="004D3796" w:rsidTr="00A54539">
        <w:trPr>
          <w:trHeight w:val="1367"/>
        </w:trPr>
        <w:tc>
          <w:tcPr>
            <w:tcW w:w="1592" w:type="dxa"/>
          </w:tcPr>
          <w:p w:rsidR="003F1491" w:rsidRDefault="004928F5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מאי- יוני</w:t>
            </w:r>
          </w:p>
        </w:tc>
        <w:tc>
          <w:tcPr>
            <w:tcW w:w="5386" w:type="dxa"/>
          </w:tcPr>
          <w:p w:rsidR="00F3719A" w:rsidRPr="00F52CE6" w:rsidRDefault="00F3719A" w:rsidP="00F3719A">
            <w:pPr>
              <w:rPr>
                <w:rFonts w:cs="David"/>
                <w:sz w:val="28"/>
                <w:szCs w:val="28"/>
                <w:rtl/>
              </w:rPr>
            </w:pPr>
          </w:p>
          <w:p w:rsidR="003F1491" w:rsidRPr="00FA79D8" w:rsidRDefault="00FA79D8" w:rsidP="00097B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FA79D8">
              <w:rPr>
                <w:rFonts w:cs="David" w:hint="cs"/>
                <w:sz w:val="28"/>
                <w:szCs w:val="28"/>
                <w:rtl/>
              </w:rPr>
              <w:t>המשך השער השלישי-</w:t>
            </w:r>
          </w:p>
          <w:p w:rsidR="00FA79D8" w:rsidRDefault="00FA79D8" w:rsidP="00097BFB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"סביב בריכת השחייה"</w:t>
            </w:r>
          </w:p>
          <w:p w:rsidR="00FA79D8" w:rsidRDefault="00FA79D8" w:rsidP="00097B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הכרת מושגי דת האסלאם</w:t>
            </w:r>
          </w:p>
          <w:p w:rsidR="002475B8" w:rsidRDefault="002475B8" w:rsidP="00097B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2475B8" w:rsidRPr="00FA79D8" w:rsidRDefault="002475B8" w:rsidP="00097B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אחבאר אליום 3- עיתונות- </w:t>
            </w:r>
          </w:p>
        </w:tc>
        <w:tc>
          <w:tcPr>
            <w:tcW w:w="4111" w:type="dxa"/>
          </w:tcPr>
          <w:p w:rsidR="00FA79D8" w:rsidRDefault="00FA79D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  <w:p w:rsidR="00FA79D8" w:rsidRDefault="00FA79D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2475B8" w:rsidRDefault="002475B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FA79D8" w:rsidRDefault="00FA79D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הנביא מחמד, חמש מצוות האסלאם, עיד אלפטר, חודש רמד'אן</w:t>
            </w:r>
          </w:p>
          <w:p w:rsidR="008C4A90" w:rsidRDefault="008C4A9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ידיעות קצרות, מודעות דרושים</w:t>
            </w:r>
          </w:p>
        </w:tc>
        <w:tc>
          <w:tcPr>
            <w:tcW w:w="1276" w:type="dxa"/>
          </w:tcPr>
          <w:p w:rsidR="00077BC3" w:rsidRDefault="00077BC3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077BC3" w:rsidRDefault="00077BC3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</w:t>
            </w:r>
            <w:r w:rsidR="00DC418E">
              <w:rPr>
                <w:rFonts w:cs="David" w:hint="cs"/>
                <w:sz w:val="28"/>
                <w:szCs w:val="28"/>
                <w:rtl/>
              </w:rPr>
              <w:t>-6</w:t>
            </w:r>
          </w:p>
          <w:p w:rsidR="00DC418E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2-3</w:t>
            </w:r>
          </w:p>
          <w:p w:rsidR="00DC418E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DC418E" w:rsidRDefault="00DC418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4-6</w:t>
            </w:r>
          </w:p>
        </w:tc>
        <w:tc>
          <w:tcPr>
            <w:tcW w:w="2410" w:type="dxa"/>
          </w:tcPr>
          <w:p w:rsidR="00F3719A" w:rsidRPr="00F52CE6" w:rsidRDefault="002475B8" w:rsidP="00FE1601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אפשרות נוספת למטלת ביצוע יישומית כהערכה חלופית- מושגי </w:t>
            </w:r>
            <w:r w:rsidR="00FE1601">
              <w:rPr>
                <w:rFonts w:cs="David" w:hint="cs"/>
                <w:b/>
                <w:bCs/>
                <w:sz w:val="28"/>
                <w:szCs w:val="28"/>
                <w:rtl/>
              </w:rPr>
              <w:t>ד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 האסלאם</w:t>
            </w:r>
          </w:p>
          <w:p w:rsidR="00F3719A" w:rsidRPr="00F52CE6" w:rsidRDefault="00F3719A" w:rsidP="00F3719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3719A" w:rsidRPr="00F52CE6" w:rsidRDefault="00F3719A" w:rsidP="00F3719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077BC3" w:rsidRDefault="00F3719A" w:rsidP="00F3719A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F52CE6">
              <w:rPr>
                <w:rFonts w:cs="David" w:hint="cs"/>
                <w:b/>
                <w:bCs/>
                <w:sz w:val="28"/>
                <w:szCs w:val="28"/>
                <w:rtl/>
              </w:rPr>
              <w:t>הגשת עבודה</w:t>
            </w:r>
          </w:p>
        </w:tc>
      </w:tr>
      <w:tr w:rsidR="004D3796" w:rsidTr="00A54539">
        <w:tc>
          <w:tcPr>
            <w:tcW w:w="1592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386" w:type="dxa"/>
          </w:tcPr>
          <w:p w:rsidR="00097BFB" w:rsidRPr="003547C4" w:rsidRDefault="00097BFB" w:rsidP="004D3796">
            <w:pPr>
              <w:spacing w:line="360" w:lineRule="auto"/>
              <w:rPr>
                <w:rFonts w:cs="Guttman Yad-Brush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3796" w:rsidRPr="00097BFB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4D3796" w:rsidRDefault="00097BF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097BFB" w:rsidRPr="00176F5F" w:rsidRDefault="00097BFB" w:rsidP="004D3796">
      <w:pPr>
        <w:spacing w:line="360" w:lineRule="auto"/>
        <w:rPr>
          <w:rFonts w:cs="David"/>
          <w:sz w:val="28"/>
          <w:szCs w:val="28"/>
          <w:rtl/>
        </w:rPr>
      </w:pPr>
    </w:p>
    <w:p w:rsidR="00077BC3" w:rsidRDefault="00077BC3" w:rsidP="00077BC3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B327DA">
        <w:rPr>
          <w:rFonts w:cs="David" w:hint="cs"/>
          <w:b/>
          <w:bCs/>
          <w:sz w:val="28"/>
          <w:szCs w:val="28"/>
          <w:u w:val="single"/>
          <w:rtl/>
        </w:rPr>
        <w:t>אסטרטגיות הוראה:</w:t>
      </w:r>
    </w:p>
    <w:p w:rsidR="00077BC3" w:rsidRPr="00B327DA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1.פיתוח מיומנות </w:t>
      </w:r>
      <w:r w:rsidRPr="00B327DA">
        <w:rPr>
          <w:rFonts w:cs="David" w:hint="cs"/>
          <w:sz w:val="28"/>
          <w:szCs w:val="28"/>
          <w:rtl/>
        </w:rPr>
        <w:t>קריאה</w:t>
      </w:r>
      <w:r>
        <w:rPr>
          <w:rFonts w:cs="David" w:hint="cs"/>
          <w:sz w:val="28"/>
          <w:szCs w:val="28"/>
          <w:rtl/>
        </w:rPr>
        <w:t xml:space="preserve"> </w:t>
      </w:r>
      <w:r w:rsidRPr="00B327DA">
        <w:rPr>
          <w:rFonts w:cs="David" w:hint="cs"/>
          <w:sz w:val="28"/>
          <w:szCs w:val="28"/>
          <w:rtl/>
        </w:rPr>
        <w:t>טקסטים וכת</w:t>
      </w:r>
      <w:r>
        <w:rPr>
          <w:rFonts w:cs="David" w:hint="cs"/>
          <w:sz w:val="28"/>
          <w:szCs w:val="28"/>
          <w:rtl/>
        </w:rPr>
        <w:t>יב</w:t>
      </w:r>
      <w:r w:rsidRPr="00B327DA">
        <w:rPr>
          <w:rFonts w:cs="David" w:hint="cs"/>
          <w:sz w:val="28"/>
          <w:szCs w:val="28"/>
          <w:rtl/>
        </w:rPr>
        <w:t xml:space="preserve">ת </w:t>
      </w:r>
      <w:r>
        <w:rPr>
          <w:rFonts w:cs="David" w:hint="cs"/>
          <w:sz w:val="28"/>
          <w:szCs w:val="28"/>
          <w:rtl/>
        </w:rPr>
        <w:t xml:space="preserve"> טקסטים </w:t>
      </w:r>
      <w:r w:rsidRPr="00B327DA">
        <w:rPr>
          <w:rFonts w:cs="David" w:hint="cs"/>
          <w:sz w:val="28"/>
          <w:szCs w:val="28"/>
          <w:rtl/>
        </w:rPr>
        <w:t>בערבית</w:t>
      </w:r>
    </w:p>
    <w:p w:rsidR="00077BC3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פיתוח מיומנויות האזנה ודיבור דרך טקסטים והבנתם</w:t>
      </w:r>
    </w:p>
    <w:p w:rsidR="00077BC3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3.הרחבת אוצר המילים הפאסיבי והאקטיבי .</w:t>
      </w:r>
    </w:p>
    <w:p w:rsidR="00077BC3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4.הרחבת  הידע ה</w:t>
      </w:r>
      <w:r w:rsidRPr="00B327DA">
        <w:rPr>
          <w:rFonts w:cs="David" w:hint="cs"/>
          <w:sz w:val="28"/>
          <w:szCs w:val="28"/>
          <w:rtl/>
        </w:rPr>
        <w:t>דקדוק</w:t>
      </w:r>
      <w:r>
        <w:rPr>
          <w:rFonts w:cs="David" w:hint="cs"/>
          <w:sz w:val="28"/>
          <w:szCs w:val="28"/>
          <w:rtl/>
        </w:rPr>
        <w:t>י</w:t>
      </w:r>
      <w:r w:rsidRPr="00B327D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Pr="00B327DA">
        <w:rPr>
          <w:rFonts w:cs="David" w:hint="cs"/>
          <w:sz w:val="28"/>
          <w:szCs w:val="28"/>
          <w:rtl/>
        </w:rPr>
        <w:t>מתוך טקסטים</w:t>
      </w:r>
      <w:r>
        <w:rPr>
          <w:rFonts w:cs="David" w:hint="cs"/>
          <w:sz w:val="28"/>
          <w:szCs w:val="28"/>
          <w:rtl/>
        </w:rPr>
        <w:t xml:space="preserve"> כאמצעי להבנת השפה ולשימוש בה.</w:t>
      </w:r>
    </w:p>
    <w:p w:rsidR="00077BC3" w:rsidRDefault="00077BC3" w:rsidP="00077BC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</w:t>
      </w:r>
      <w:r w:rsidRPr="00B327DA">
        <w:rPr>
          <w:rFonts w:cs="David"/>
          <w:sz w:val="28"/>
          <w:szCs w:val="28"/>
          <w:rtl/>
        </w:rPr>
        <w:t xml:space="preserve"> </w:t>
      </w:r>
      <w:r w:rsidRPr="0068480F">
        <w:rPr>
          <w:rFonts w:cs="David"/>
          <w:sz w:val="28"/>
          <w:szCs w:val="28"/>
          <w:rtl/>
        </w:rPr>
        <w:t>העשרה במושגים וידע מעולם הערבית ותרבות האסלאם</w:t>
      </w:r>
      <w:r>
        <w:rPr>
          <w:rFonts w:cs="David" w:hint="cs"/>
          <w:sz w:val="28"/>
          <w:szCs w:val="28"/>
          <w:rtl/>
        </w:rPr>
        <w:t>.</w:t>
      </w:r>
    </w:p>
    <w:p w:rsidR="000E66C3" w:rsidRDefault="000E66C3" w:rsidP="00077BC3">
      <w:pPr>
        <w:rPr>
          <w:rFonts w:cs="David"/>
          <w:sz w:val="28"/>
          <w:szCs w:val="28"/>
          <w:rtl/>
        </w:rPr>
      </w:pPr>
    </w:p>
    <w:p w:rsidR="00C36EB9" w:rsidRDefault="00C36EB9" w:rsidP="00C36EB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דרכי הערכה:</w:t>
      </w:r>
    </w:p>
    <w:p w:rsidR="00C36EB9" w:rsidRPr="00C36EB9" w:rsidRDefault="00C36EB9" w:rsidP="00C36EB9">
      <w:pPr>
        <w:spacing w:line="360" w:lineRule="auto"/>
        <w:rPr>
          <w:rFonts w:cs="David"/>
          <w:sz w:val="28"/>
          <w:szCs w:val="28"/>
          <w:u w:val="single"/>
          <w:rtl/>
        </w:rPr>
      </w:pPr>
      <w:r w:rsidRPr="00C36EB9">
        <w:rPr>
          <w:rFonts w:cs="David"/>
          <w:sz w:val="28"/>
          <w:szCs w:val="28"/>
          <w:u w:val="single"/>
          <w:rtl/>
        </w:rPr>
        <w:t>מחצית ראשונה:</w:t>
      </w:r>
    </w:p>
    <w:p w:rsidR="00C36EB9" w:rsidRPr="00C36EB9" w:rsidRDefault="00C36EB9" w:rsidP="00FE1601">
      <w:pPr>
        <w:spacing w:line="360" w:lineRule="auto"/>
        <w:rPr>
          <w:rFonts w:cs="David"/>
          <w:sz w:val="28"/>
          <w:szCs w:val="28"/>
          <w:rtl/>
        </w:rPr>
      </w:pPr>
      <w:r w:rsidRPr="00C36EB9">
        <w:rPr>
          <w:rFonts w:cs="David"/>
          <w:sz w:val="28"/>
          <w:szCs w:val="28"/>
          <w:rtl/>
        </w:rPr>
        <w:t xml:space="preserve">1. </w:t>
      </w:r>
      <w:r w:rsidR="00FE1601">
        <w:rPr>
          <w:rFonts w:cs="David" w:hint="cs"/>
          <w:sz w:val="28"/>
          <w:szCs w:val="28"/>
          <w:rtl/>
        </w:rPr>
        <w:t xml:space="preserve"> 2 </w:t>
      </w:r>
      <w:r w:rsidR="00FE1601">
        <w:rPr>
          <w:rFonts w:cs="David"/>
          <w:sz w:val="28"/>
          <w:szCs w:val="28"/>
          <w:rtl/>
        </w:rPr>
        <w:t>מבח</w:t>
      </w:r>
      <w:r w:rsidR="00FE1601">
        <w:rPr>
          <w:rFonts w:cs="David" w:hint="cs"/>
          <w:sz w:val="28"/>
          <w:szCs w:val="28"/>
          <w:rtl/>
        </w:rPr>
        <w:t xml:space="preserve">נים </w:t>
      </w:r>
      <w:r w:rsidRPr="00C36EB9">
        <w:rPr>
          <w:rFonts w:cs="David"/>
          <w:sz w:val="28"/>
          <w:szCs w:val="28"/>
          <w:rtl/>
        </w:rPr>
        <w:t xml:space="preserve">מסכם – </w:t>
      </w:r>
      <w:r w:rsidR="00FE1601">
        <w:rPr>
          <w:rFonts w:cs="David" w:hint="cs"/>
          <w:sz w:val="28"/>
          <w:szCs w:val="28"/>
          <w:rtl/>
        </w:rPr>
        <w:t>50%</w:t>
      </w:r>
    </w:p>
    <w:p w:rsidR="00C36EB9" w:rsidRPr="00C36EB9" w:rsidRDefault="00C36EB9" w:rsidP="00C36EB9">
      <w:pPr>
        <w:spacing w:line="360" w:lineRule="auto"/>
        <w:rPr>
          <w:rFonts w:cs="David"/>
          <w:sz w:val="28"/>
          <w:szCs w:val="28"/>
          <w:rtl/>
        </w:rPr>
      </w:pPr>
      <w:r w:rsidRPr="00C36EB9">
        <w:rPr>
          <w:rFonts w:cs="David"/>
          <w:sz w:val="28"/>
          <w:szCs w:val="28"/>
          <w:rtl/>
        </w:rPr>
        <w:t>2.בחנים מבדקי קריאה וכתיבה-30%</w:t>
      </w:r>
    </w:p>
    <w:p w:rsidR="00C36EB9" w:rsidRPr="00C36EB9" w:rsidRDefault="00C36EB9" w:rsidP="00C36EB9">
      <w:pPr>
        <w:spacing w:line="360" w:lineRule="auto"/>
        <w:rPr>
          <w:rFonts w:cs="David"/>
          <w:sz w:val="28"/>
          <w:szCs w:val="28"/>
          <w:rtl/>
        </w:rPr>
      </w:pPr>
      <w:r w:rsidRPr="00C36EB9">
        <w:rPr>
          <w:rFonts w:cs="David"/>
          <w:sz w:val="28"/>
          <w:szCs w:val="28"/>
          <w:rtl/>
        </w:rPr>
        <w:t>3. מטלת ביצוע יי</w:t>
      </w:r>
      <w:r w:rsidRPr="00FE1601">
        <w:rPr>
          <w:rFonts w:cs="David"/>
          <w:rtl/>
        </w:rPr>
        <w:t>ש</w:t>
      </w:r>
      <w:r w:rsidRPr="00C36EB9">
        <w:rPr>
          <w:rFonts w:cs="David"/>
          <w:sz w:val="28"/>
          <w:szCs w:val="28"/>
          <w:rtl/>
        </w:rPr>
        <w:t>ומית</w:t>
      </w:r>
      <w:r w:rsidR="00FE1601">
        <w:rPr>
          <w:rFonts w:cs="David"/>
          <w:sz w:val="28"/>
          <w:szCs w:val="28"/>
          <w:rtl/>
        </w:rPr>
        <w:t xml:space="preserve"> (הערכה חלופית)- </w:t>
      </w:r>
      <w:r w:rsidR="00FE1601">
        <w:rPr>
          <w:rFonts w:cs="David" w:hint="cs"/>
          <w:sz w:val="28"/>
          <w:szCs w:val="28"/>
          <w:rtl/>
        </w:rPr>
        <w:t xml:space="preserve"> קריאה קולית </w:t>
      </w:r>
      <w:r w:rsidR="00FE1601">
        <w:rPr>
          <w:rFonts w:cs="David"/>
          <w:sz w:val="28"/>
          <w:szCs w:val="28"/>
          <w:rtl/>
        </w:rPr>
        <w:t>–</w:t>
      </w:r>
      <w:r w:rsidR="00FE1601">
        <w:rPr>
          <w:rFonts w:cs="David" w:hint="cs"/>
          <w:sz w:val="28"/>
          <w:szCs w:val="28"/>
          <w:rtl/>
        </w:rPr>
        <w:t xml:space="preserve"> 20%</w:t>
      </w:r>
    </w:p>
    <w:p w:rsidR="00C36EB9" w:rsidRPr="00C36EB9" w:rsidRDefault="00C36EB9" w:rsidP="00C36EB9">
      <w:pPr>
        <w:spacing w:line="360" w:lineRule="auto"/>
        <w:rPr>
          <w:rFonts w:cs="David"/>
          <w:sz w:val="28"/>
          <w:szCs w:val="28"/>
          <w:rtl/>
        </w:rPr>
      </w:pPr>
    </w:p>
    <w:p w:rsidR="00C36EB9" w:rsidRPr="00C36EB9" w:rsidRDefault="00C36EB9" w:rsidP="00C36EB9">
      <w:pPr>
        <w:spacing w:line="360" w:lineRule="auto"/>
        <w:rPr>
          <w:rFonts w:cs="David"/>
          <w:sz w:val="28"/>
          <w:szCs w:val="28"/>
          <w:rtl/>
        </w:rPr>
      </w:pPr>
    </w:p>
    <w:p w:rsidR="00C36EB9" w:rsidRPr="00FE1601" w:rsidRDefault="00C36EB9" w:rsidP="00C36EB9">
      <w:pPr>
        <w:spacing w:line="360" w:lineRule="auto"/>
        <w:rPr>
          <w:rFonts w:cs="David"/>
          <w:sz w:val="28"/>
          <w:szCs w:val="28"/>
          <w:u w:val="single"/>
          <w:rtl/>
        </w:rPr>
      </w:pPr>
      <w:r w:rsidRPr="00FE1601">
        <w:rPr>
          <w:rFonts w:cs="David"/>
          <w:sz w:val="28"/>
          <w:szCs w:val="28"/>
          <w:u w:val="single"/>
          <w:rtl/>
        </w:rPr>
        <w:t>מחצית שנייה:</w:t>
      </w:r>
    </w:p>
    <w:p w:rsidR="00C36EB9" w:rsidRPr="00C36EB9" w:rsidRDefault="00C36EB9" w:rsidP="00FE1601">
      <w:pPr>
        <w:spacing w:line="360" w:lineRule="auto"/>
        <w:rPr>
          <w:rFonts w:cs="David"/>
          <w:sz w:val="28"/>
          <w:szCs w:val="28"/>
          <w:rtl/>
        </w:rPr>
      </w:pPr>
      <w:r w:rsidRPr="00C36EB9">
        <w:rPr>
          <w:rFonts w:cs="David"/>
          <w:sz w:val="28"/>
          <w:szCs w:val="28"/>
          <w:rtl/>
        </w:rPr>
        <w:t xml:space="preserve">1. </w:t>
      </w:r>
      <w:r w:rsidR="00FE1601">
        <w:rPr>
          <w:rFonts w:cs="David" w:hint="cs"/>
          <w:sz w:val="28"/>
          <w:szCs w:val="28"/>
          <w:rtl/>
        </w:rPr>
        <w:t xml:space="preserve">מטלת </w:t>
      </w:r>
      <w:r w:rsidRPr="00C36EB9">
        <w:rPr>
          <w:rFonts w:cs="David"/>
          <w:sz w:val="28"/>
          <w:szCs w:val="28"/>
          <w:rtl/>
        </w:rPr>
        <w:t xml:space="preserve"> ביצוע כהערכה חלופית:  </w:t>
      </w:r>
      <w:r>
        <w:rPr>
          <w:rFonts w:cs="David" w:hint="cs"/>
          <w:sz w:val="28"/>
          <w:szCs w:val="28"/>
          <w:rtl/>
        </w:rPr>
        <w:t xml:space="preserve">כותרות בעיתונות </w:t>
      </w:r>
      <w:r w:rsidRPr="00C36EB9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</w:t>
      </w:r>
      <w:r w:rsidR="00FE1601">
        <w:rPr>
          <w:rFonts w:cs="David" w:hint="cs"/>
          <w:sz w:val="28"/>
          <w:szCs w:val="28"/>
          <w:rtl/>
        </w:rPr>
        <w:t xml:space="preserve"> / או </w:t>
      </w:r>
      <w:r>
        <w:rPr>
          <w:rFonts w:cs="David" w:hint="cs"/>
          <w:sz w:val="28"/>
          <w:szCs w:val="28"/>
          <w:rtl/>
        </w:rPr>
        <w:t>מושגי יסוד בדת ה</w:t>
      </w:r>
      <w:r w:rsidRPr="00C36EB9">
        <w:rPr>
          <w:rFonts w:cs="David"/>
          <w:sz w:val="28"/>
          <w:szCs w:val="28"/>
          <w:rtl/>
        </w:rPr>
        <w:t xml:space="preserve">אסלאם-  </w:t>
      </w:r>
      <w:r w:rsidR="00FE1601">
        <w:rPr>
          <w:rFonts w:cs="David" w:hint="cs"/>
          <w:sz w:val="28"/>
          <w:szCs w:val="28"/>
          <w:rtl/>
        </w:rPr>
        <w:t>30%</w:t>
      </w:r>
    </w:p>
    <w:p w:rsidR="00C36EB9" w:rsidRPr="00C36EB9" w:rsidRDefault="00C36EB9" w:rsidP="00C36EB9">
      <w:pPr>
        <w:spacing w:line="360" w:lineRule="auto"/>
        <w:rPr>
          <w:rFonts w:cs="David"/>
          <w:sz w:val="28"/>
          <w:szCs w:val="28"/>
          <w:rtl/>
        </w:rPr>
      </w:pPr>
      <w:r w:rsidRPr="00C36EB9">
        <w:rPr>
          <w:rFonts w:cs="David"/>
          <w:sz w:val="28"/>
          <w:szCs w:val="28"/>
          <w:rtl/>
        </w:rPr>
        <w:t>2. בחנים מבדקי קריאה הכתבות  30%</w:t>
      </w:r>
    </w:p>
    <w:p w:rsidR="000E66C3" w:rsidRDefault="00C36EB9" w:rsidP="00C36EB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3.מבחן סיכום מחצי</w:t>
      </w:r>
      <w:r w:rsidR="00FE1601">
        <w:rPr>
          <w:rFonts w:cs="David" w:hint="cs"/>
          <w:sz w:val="28"/>
          <w:szCs w:val="28"/>
          <w:rtl/>
        </w:rPr>
        <w:t xml:space="preserve">ת </w:t>
      </w:r>
      <w:r w:rsidR="00FE1601">
        <w:rPr>
          <w:rFonts w:cs="David"/>
          <w:sz w:val="28"/>
          <w:szCs w:val="28"/>
          <w:rtl/>
        </w:rPr>
        <w:t>–</w:t>
      </w:r>
      <w:r w:rsidR="00FE1601">
        <w:rPr>
          <w:rFonts w:cs="David" w:hint="cs"/>
          <w:sz w:val="28"/>
          <w:szCs w:val="28"/>
          <w:rtl/>
        </w:rPr>
        <w:t xml:space="preserve"> 40%</w:t>
      </w:r>
    </w:p>
    <w:p w:rsidR="000E66C3" w:rsidRDefault="000E66C3" w:rsidP="00C36EB9">
      <w:pPr>
        <w:spacing w:line="360" w:lineRule="auto"/>
        <w:rPr>
          <w:rFonts w:cs="David"/>
          <w:sz w:val="28"/>
          <w:szCs w:val="28"/>
          <w:rtl/>
        </w:rPr>
      </w:pPr>
    </w:p>
    <w:p w:rsidR="000E66C3" w:rsidRDefault="000E66C3" w:rsidP="00077BC3">
      <w:pPr>
        <w:rPr>
          <w:rFonts w:cs="David"/>
          <w:sz w:val="28"/>
          <w:szCs w:val="28"/>
          <w:rtl/>
        </w:rPr>
      </w:pPr>
    </w:p>
    <w:p w:rsidR="00077BC3" w:rsidRPr="0068480F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 w:rsidRPr="0068480F">
        <w:rPr>
          <w:rFonts w:cs="David"/>
          <w:sz w:val="28"/>
          <w:szCs w:val="28"/>
          <w:rtl/>
        </w:rPr>
        <w:t>הריני מאשרת שתכנית עבודה זו מבוססת על תכנית הלימודים של משרד החינוך כפי שקראתי בחוזרים הרלוונטיים.</w:t>
      </w:r>
    </w:p>
    <w:p w:rsidR="00B3672A" w:rsidRDefault="00B3672A" w:rsidP="00077BC3">
      <w:pPr>
        <w:rPr>
          <w:rFonts w:cs="David"/>
          <w:sz w:val="28"/>
          <w:szCs w:val="28"/>
          <w:rtl/>
        </w:rPr>
      </w:pPr>
    </w:p>
    <w:p w:rsidR="00B3672A" w:rsidRDefault="00B3672A" w:rsidP="00077BC3">
      <w:pPr>
        <w:rPr>
          <w:rFonts w:cs="David"/>
          <w:sz w:val="28"/>
          <w:szCs w:val="28"/>
          <w:rtl/>
        </w:rPr>
      </w:pPr>
    </w:p>
    <w:p w:rsidR="00E00A81" w:rsidRDefault="00077BC3" w:rsidP="00077BC3">
      <w:pPr>
        <w:rPr>
          <w:rtl/>
        </w:rPr>
      </w:pPr>
      <w:r w:rsidRPr="0068480F">
        <w:rPr>
          <w:rFonts w:cs="David"/>
          <w:sz w:val="28"/>
          <w:szCs w:val="28"/>
          <w:rtl/>
        </w:rPr>
        <w:t>שם הרכזת:  ____________ חתימה: ___________</w:t>
      </w:r>
    </w:p>
    <w:p w:rsidR="006E0303" w:rsidRDefault="006E0303" w:rsidP="00077BC3">
      <w:pPr>
        <w:rPr>
          <w:rtl/>
        </w:rPr>
      </w:pPr>
    </w:p>
    <w:p w:rsidR="006E0303" w:rsidRDefault="006E0303" w:rsidP="00077BC3">
      <w:pPr>
        <w:rPr>
          <w:rtl/>
        </w:rPr>
      </w:pPr>
    </w:p>
    <w:p w:rsidR="006E0303" w:rsidRDefault="006E0303" w:rsidP="00077BC3">
      <w:pPr>
        <w:rPr>
          <w:rtl/>
        </w:rPr>
      </w:pPr>
    </w:p>
    <w:p w:rsidR="006E0303" w:rsidRDefault="006E0303" w:rsidP="00077BC3">
      <w:pPr>
        <w:rPr>
          <w:rtl/>
        </w:rPr>
      </w:pPr>
    </w:p>
    <w:p w:rsidR="006E0303" w:rsidRPr="006E0303" w:rsidRDefault="006E0303" w:rsidP="006E0303">
      <w:pPr>
        <w:jc w:val="center"/>
        <w:rPr>
          <w:sz w:val="44"/>
          <w:szCs w:val="44"/>
          <w:rtl/>
        </w:rPr>
      </w:pPr>
      <w:r w:rsidRPr="006E0303">
        <w:rPr>
          <w:sz w:val="44"/>
          <w:szCs w:val="44"/>
          <w:rtl/>
          <w:lang w:bidi="ar-SA"/>
        </w:rPr>
        <w:t>نتمنى لكم سنة ناجحة مفيدة!</w:t>
      </w:r>
    </w:p>
    <w:p w:rsidR="006E0303" w:rsidRPr="006E0303" w:rsidRDefault="006E0303" w:rsidP="006E0303">
      <w:pPr>
        <w:jc w:val="center"/>
        <w:rPr>
          <w:sz w:val="44"/>
          <w:szCs w:val="44"/>
          <w:rtl/>
        </w:rPr>
      </w:pPr>
    </w:p>
    <w:p w:rsidR="006E0303" w:rsidRDefault="006E0303" w:rsidP="006E0303">
      <w:pPr>
        <w:jc w:val="center"/>
        <w:rPr>
          <w:sz w:val="44"/>
          <w:szCs w:val="44"/>
          <w:rtl/>
        </w:rPr>
      </w:pPr>
      <w:r w:rsidRPr="006E0303">
        <w:rPr>
          <w:sz w:val="44"/>
          <w:szCs w:val="44"/>
          <w:rtl/>
        </w:rPr>
        <w:t>מאחלות לכם שנה מוצלחת ומועילה, צוות המורות לערבית</w:t>
      </w:r>
    </w:p>
    <w:p w:rsidR="006E0303" w:rsidRDefault="006E0303" w:rsidP="006E0303">
      <w:pPr>
        <w:jc w:val="center"/>
        <w:rPr>
          <w:sz w:val="44"/>
          <w:szCs w:val="44"/>
          <w:rtl/>
        </w:rPr>
      </w:pPr>
    </w:p>
    <w:p w:rsidR="006E0303" w:rsidRPr="006E0303" w:rsidRDefault="006E0303" w:rsidP="006E030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143000" cy="1143000"/>
            <wp:effectExtent l="0" t="0" r="0" b="0"/>
            <wp:docPr id="4" name="תמונה 4" descr="C:\Users\User\AppData\Local\Microsoft\Windows\Temporary Internet Files\Content.IE5\OSZZBM0C\120px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OSZZBM0C\120px-Smiley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303" w:rsidRPr="006E0303" w:rsidSect="004D37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DCC"/>
    <w:multiLevelType w:val="hybridMultilevel"/>
    <w:tmpl w:val="B32E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2CE"/>
    <w:multiLevelType w:val="hybridMultilevel"/>
    <w:tmpl w:val="638A0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11EE0"/>
    <w:multiLevelType w:val="hybridMultilevel"/>
    <w:tmpl w:val="1F16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1C1B"/>
    <w:multiLevelType w:val="hybridMultilevel"/>
    <w:tmpl w:val="73D4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1BF5"/>
    <w:multiLevelType w:val="hybridMultilevel"/>
    <w:tmpl w:val="80CE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2CD6"/>
    <w:multiLevelType w:val="hybridMultilevel"/>
    <w:tmpl w:val="D0EE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6605"/>
    <w:multiLevelType w:val="hybridMultilevel"/>
    <w:tmpl w:val="D820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7FAB"/>
    <w:multiLevelType w:val="hybridMultilevel"/>
    <w:tmpl w:val="1D7C9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53729"/>
    <w:multiLevelType w:val="hybridMultilevel"/>
    <w:tmpl w:val="4564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46C05"/>
    <w:multiLevelType w:val="hybridMultilevel"/>
    <w:tmpl w:val="B8FC4F7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96"/>
    <w:rsid w:val="00077BC3"/>
    <w:rsid w:val="00083D62"/>
    <w:rsid w:val="00097BFB"/>
    <w:rsid w:val="000E66C3"/>
    <w:rsid w:val="001223C2"/>
    <w:rsid w:val="00123053"/>
    <w:rsid w:val="00160D7F"/>
    <w:rsid w:val="00166643"/>
    <w:rsid w:val="001D739D"/>
    <w:rsid w:val="001F52AA"/>
    <w:rsid w:val="002475B8"/>
    <w:rsid w:val="00340422"/>
    <w:rsid w:val="003547C4"/>
    <w:rsid w:val="003C2EBE"/>
    <w:rsid w:val="003F1491"/>
    <w:rsid w:val="00437068"/>
    <w:rsid w:val="004718FB"/>
    <w:rsid w:val="004928F5"/>
    <w:rsid w:val="004D3796"/>
    <w:rsid w:val="004E1559"/>
    <w:rsid w:val="005151FE"/>
    <w:rsid w:val="0053305B"/>
    <w:rsid w:val="0059503B"/>
    <w:rsid w:val="005F1768"/>
    <w:rsid w:val="006314E1"/>
    <w:rsid w:val="00691E55"/>
    <w:rsid w:val="006C0160"/>
    <w:rsid w:val="006E0303"/>
    <w:rsid w:val="00747E90"/>
    <w:rsid w:val="00853933"/>
    <w:rsid w:val="008826F1"/>
    <w:rsid w:val="008C4A90"/>
    <w:rsid w:val="0090300A"/>
    <w:rsid w:val="00930F73"/>
    <w:rsid w:val="00942BEF"/>
    <w:rsid w:val="00A54539"/>
    <w:rsid w:val="00A66CCB"/>
    <w:rsid w:val="00B3672A"/>
    <w:rsid w:val="00B5204A"/>
    <w:rsid w:val="00BD2462"/>
    <w:rsid w:val="00C0227B"/>
    <w:rsid w:val="00C36EB9"/>
    <w:rsid w:val="00C40FF1"/>
    <w:rsid w:val="00C76E46"/>
    <w:rsid w:val="00CA1E41"/>
    <w:rsid w:val="00DC418E"/>
    <w:rsid w:val="00E00A81"/>
    <w:rsid w:val="00E742B0"/>
    <w:rsid w:val="00EE745E"/>
    <w:rsid w:val="00F3719A"/>
    <w:rsid w:val="00FA79D8"/>
    <w:rsid w:val="00FB5F54"/>
    <w:rsid w:val="00FC5E3B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068"/>
    <w:pPr>
      <w:ind w:left="720"/>
      <w:contextualSpacing/>
    </w:pPr>
  </w:style>
  <w:style w:type="paragraph" w:styleId="a5">
    <w:name w:val="Balloon Text"/>
    <w:basedOn w:val="a"/>
    <w:link w:val="a6"/>
    <w:semiHidden/>
    <w:rsid w:val="003C2EB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semiHidden/>
    <w:rsid w:val="003C2E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068"/>
    <w:pPr>
      <w:ind w:left="720"/>
      <w:contextualSpacing/>
    </w:pPr>
  </w:style>
  <w:style w:type="paragraph" w:styleId="a5">
    <w:name w:val="Balloon Text"/>
    <w:basedOn w:val="a"/>
    <w:link w:val="a6"/>
    <w:semiHidden/>
    <w:rsid w:val="003C2EB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semiHidden/>
    <w:rsid w:val="003C2E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erezanatshirshaked</dc:creator>
  <cp:lastModifiedBy>miklats</cp:lastModifiedBy>
  <cp:revision>2</cp:revision>
  <dcterms:created xsi:type="dcterms:W3CDTF">2016-09-22T08:11:00Z</dcterms:created>
  <dcterms:modified xsi:type="dcterms:W3CDTF">2016-09-22T08:11:00Z</dcterms:modified>
</cp:coreProperties>
</file>