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2E" w:rsidRDefault="0075662E" w:rsidP="0075662E">
      <w:pPr>
        <w:spacing w:line="360" w:lineRule="auto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 w:hint="cs"/>
          <w:sz w:val="28"/>
          <w:szCs w:val="28"/>
          <w:rtl/>
        </w:rPr>
        <w:t>מקיף עירוני א' אשקלון                                              ספטמבר 2015</w:t>
      </w:r>
    </w:p>
    <w:p w:rsidR="0075662E" w:rsidRPr="00126D20" w:rsidRDefault="0075662E" w:rsidP="00624AC2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220E8C">
        <w:rPr>
          <w:rFonts w:ascii="Arial" w:hAnsi="Arial" w:cs="Arial" w:hint="cs"/>
          <w:sz w:val="28"/>
          <w:szCs w:val="28"/>
          <w:u w:val="single"/>
          <w:rtl/>
        </w:rPr>
        <w:t xml:space="preserve">תכנית עבודה בערבית לכיתה </w:t>
      </w:r>
      <w:r w:rsidR="00624AC2">
        <w:rPr>
          <w:rFonts w:ascii="Arial" w:hAnsi="Arial" w:cs="Arial" w:hint="cs"/>
          <w:sz w:val="28"/>
          <w:szCs w:val="28"/>
          <w:u w:val="single"/>
          <w:rtl/>
        </w:rPr>
        <w:t>ט'</w:t>
      </w:r>
      <w:r w:rsidRPr="00220E8C">
        <w:rPr>
          <w:rFonts w:ascii="Arial" w:hAnsi="Arial" w:cs="Arial" w:hint="cs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sz w:val="28"/>
          <w:szCs w:val="28"/>
          <w:u w:val="single"/>
          <w:rtl/>
        </w:rPr>
        <w:t>לשנה"ל תשע"ו</w:t>
      </w:r>
    </w:p>
    <w:p w:rsidR="0075662E" w:rsidRDefault="0075662E" w:rsidP="0075662E">
      <w:pPr>
        <w:spacing w:line="240" w:lineRule="auto"/>
        <w:jc w:val="center"/>
        <w:rPr>
          <w:rFonts w:ascii="Tahoma" w:hAnsi="Tahoma" w:cs="Tahoma"/>
          <w:color w:val="000000"/>
          <w:sz w:val="36"/>
          <w:szCs w:val="36"/>
          <w:rtl/>
        </w:rPr>
      </w:pPr>
      <w:r w:rsidRPr="0038124C">
        <w:rPr>
          <w:rFonts w:ascii="Tahoma" w:hAnsi="Tahoma" w:cs="Tahoma"/>
          <w:color w:val="000000"/>
          <w:sz w:val="36"/>
          <w:szCs w:val="36"/>
          <w:rtl/>
          <w:lang w:bidi="ar-EG"/>
        </w:rPr>
        <w:t xml:space="preserve">أهلا وسهلا بكم  ! </w:t>
      </w:r>
    </w:p>
    <w:p w:rsidR="0075662E" w:rsidRPr="00126D20" w:rsidRDefault="0075662E" w:rsidP="0075662E">
      <w:pPr>
        <w:spacing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שם רכזת המקצוע</w:t>
      </w:r>
      <w:r>
        <w:rPr>
          <w:rFonts w:asciiTheme="minorBidi" w:hAnsiTheme="minorBidi" w:hint="cs"/>
          <w:color w:val="000000"/>
          <w:sz w:val="28"/>
          <w:szCs w:val="28"/>
          <w:rtl/>
        </w:rPr>
        <w:t>: ענת שוורץ</w:t>
      </w:r>
    </w:p>
    <w:p w:rsidR="0075662E" w:rsidRDefault="0075662E" w:rsidP="00624AC2">
      <w:pPr>
        <w:spacing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המורות המלמדות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: </w:t>
      </w:r>
      <w:r w:rsidR="00624AC2">
        <w:rPr>
          <w:rFonts w:asciiTheme="minorBidi" w:hAnsiTheme="minorBidi" w:hint="cs"/>
          <w:color w:val="000000"/>
          <w:sz w:val="28"/>
          <w:szCs w:val="28"/>
          <w:rtl/>
        </w:rPr>
        <w:t>ענבל סעדה, שרית זינגר</w:t>
      </w:r>
    </w:p>
    <w:p w:rsidR="0075662E" w:rsidRPr="00126D20" w:rsidRDefault="0075662E" w:rsidP="0075662E">
      <w:pPr>
        <w:spacing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 xml:space="preserve">היקף </w:t>
      </w:r>
      <w:proofErr w:type="spellStart"/>
      <w:r w:rsidRPr="00126D20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ש"ש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>: 3</w:t>
      </w:r>
    </w:p>
    <w:p w:rsidR="0075662E" w:rsidRPr="00220E8C" w:rsidRDefault="0075662E" w:rsidP="0075662E">
      <w:pPr>
        <w:spacing w:line="240" w:lineRule="auto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26D20">
        <w:rPr>
          <w:rFonts w:asciiTheme="minorBidi" w:hAnsiTheme="minorBidi"/>
          <w:color w:val="000000" w:themeColor="text1"/>
          <w:sz w:val="28"/>
          <w:szCs w:val="28"/>
          <w:u w:val="single"/>
          <w:rtl/>
        </w:rPr>
        <w:t>ע"פ ספר הלימוד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: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ממתאז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מאת רותי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נאסימי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ספר וחוברת תרגול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1. המטרות בלימודי הערבית: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הקניית ארבעת מיומנויות השפה: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>קריאה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>כתיבה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>דיבור</w:t>
      </w:r>
    </w:p>
    <w:p w:rsidR="0075662E" w:rsidRPr="00220E8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האזנה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2. דרכי הערכת התלמיד במקצוע: 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rtl/>
        </w:rPr>
        <w:t>הערכת התלמיד במ</w:t>
      </w:r>
      <w:r>
        <w:rPr>
          <w:rFonts w:ascii="AlexandraH" w:hAnsi="AlexandraH"/>
          <w:color w:val="000000"/>
          <w:sz w:val="28"/>
          <w:szCs w:val="28"/>
          <w:rtl/>
        </w:rPr>
        <w:t>קצוע תעשה ע</w:t>
      </w:r>
      <w:r>
        <w:rPr>
          <w:rFonts w:ascii="AlexandraH" w:hAnsi="AlexandraH" w:hint="cs"/>
          <w:color w:val="000000"/>
          <w:sz w:val="28"/>
          <w:szCs w:val="28"/>
          <w:rtl/>
        </w:rPr>
        <w:t>"פ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הפרמטרים הבאים: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מבחן אחד בכל מחצית.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מבדקים </w:t>
      </w:r>
      <w:proofErr w:type="spellStart"/>
      <w:r w:rsidRPr="0038124C">
        <w:rPr>
          <w:rFonts w:ascii="AlexandraH" w:hAnsi="AlexandraH"/>
          <w:color w:val="000000"/>
          <w:sz w:val="28"/>
          <w:szCs w:val="28"/>
          <w:rtl/>
        </w:rPr>
        <w:t>בע'פ</w:t>
      </w:r>
      <w:proofErr w:type="spellEnd"/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ובכתב לאורך כל המחצית.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תפקוד שוטף ועבודה בכיתה, יחס רציני למקצוע. 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מילוי המטלות הלימודיות (הגשת עבודות, הכנת ש.ב באופן עקבי) </w:t>
      </w:r>
    </w:p>
    <w:p w:rsidR="0075662E" w:rsidRPr="00220E8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עבודה מסכמת (בסיום מחצית ב' בלבד!) </w:t>
      </w:r>
    </w:p>
    <w:p w:rsidR="0075662E" w:rsidRPr="00220E8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3. הרכב הציון במקצוע: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מחצית א': </w:t>
      </w:r>
    </w:p>
    <w:p w:rsidR="0075662E" w:rsidRPr="0038124C" w:rsidRDefault="0075662E" w:rsidP="00A37ABC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 xml:space="preserve">35%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מבחן </w:t>
      </w:r>
    </w:p>
    <w:p w:rsidR="0075662E" w:rsidRPr="0038124C" w:rsidRDefault="0075662E" w:rsidP="00A37ABC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30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% בחנים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מבדקי קריאה וכתיבה</w:t>
      </w:r>
    </w:p>
    <w:p w:rsidR="0075662E" w:rsidRPr="0038124C" w:rsidRDefault="0075662E" w:rsidP="00624AC2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A37ABC">
        <w:rPr>
          <w:rFonts w:ascii="AlexandraH" w:hAnsi="AlexandraH" w:hint="cs"/>
          <w:color w:val="000000"/>
          <w:sz w:val="28"/>
          <w:szCs w:val="28"/>
          <w:rtl/>
        </w:rPr>
        <w:t>35% מטלת ביצוע יישומית (הערכה חלופית</w:t>
      </w:r>
      <w:r w:rsidR="00624AC2">
        <w:rPr>
          <w:rFonts w:ascii="AlexandraH" w:hAnsi="AlexandraH" w:hint="cs"/>
          <w:color w:val="000000"/>
          <w:sz w:val="28"/>
          <w:szCs w:val="28"/>
          <w:rtl/>
        </w:rPr>
        <w:t>)</w:t>
      </w:r>
      <w:r w:rsidRPr="0038124C">
        <w:rPr>
          <w:rFonts w:hint="cs"/>
          <w:color w:val="000000"/>
          <w:sz w:val="28"/>
          <w:szCs w:val="28"/>
          <w:rtl/>
        </w:rPr>
        <w:t xml:space="preserve"> </w:t>
      </w: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</w:rPr>
      </w:pPr>
    </w:p>
    <w:p w:rsidR="0075662E" w:rsidRPr="0038124C" w:rsidRDefault="0075662E" w:rsidP="0075662E">
      <w:pPr>
        <w:spacing w:line="24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lastRenderedPageBreak/>
        <w:t xml:space="preserve">מחצית ב': </w:t>
      </w:r>
    </w:p>
    <w:p w:rsidR="0075662E" w:rsidRPr="0038124C" w:rsidRDefault="0075662E" w:rsidP="00624AC2">
      <w:pPr>
        <w:tabs>
          <w:tab w:val="num" w:pos="720"/>
        </w:tabs>
        <w:spacing w:line="240" w:lineRule="auto"/>
        <w:ind w:left="720" w:hanging="360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40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% </w:t>
      </w:r>
      <w:r w:rsidR="00624AC2">
        <w:rPr>
          <w:rFonts w:ascii="AlexandraH" w:hAnsi="AlexandraH" w:hint="cs"/>
          <w:color w:val="000000"/>
          <w:sz w:val="28"/>
          <w:szCs w:val="28"/>
          <w:rtl/>
        </w:rPr>
        <w:t>שתי מטלות ביצוע כהערכה חלופית.</w:t>
      </w:r>
    </w:p>
    <w:p w:rsidR="0075662E" w:rsidRPr="0038124C" w:rsidRDefault="0075662E" w:rsidP="00D81934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30% בחנים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מבדקי קריאה והכתבות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</w:t>
      </w:r>
    </w:p>
    <w:p w:rsidR="0075662E" w:rsidRDefault="0075662E" w:rsidP="00D81934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  <w:rtl/>
        </w:rPr>
      </w:pPr>
      <w:r w:rsidRPr="0038124C">
        <w:rPr>
          <w:color w:val="000000"/>
          <w:sz w:val="28"/>
          <w:szCs w:val="28"/>
          <w:rtl/>
        </w:rPr>
        <w:t>-</w:t>
      </w:r>
      <w:r w:rsidRPr="0038124C">
        <w:rPr>
          <w:color w:val="000000"/>
          <w:sz w:val="14"/>
          <w:szCs w:val="14"/>
          <w:rtl/>
        </w:rPr>
        <w:t xml:space="preserve">         </w:t>
      </w:r>
      <w:r w:rsidR="00D81934">
        <w:rPr>
          <w:rFonts w:ascii="AlexandraH" w:hAnsi="AlexandraH" w:hint="cs"/>
          <w:color w:val="000000"/>
          <w:sz w:val="28"/>
          <w:szCs w:val="28"/>
          <w:rtl/>
        </w:rPr>
        <w:t>30% מבחן סיכום מחצית</w:t>
      </w:r>
    </w:p>
    <w:p w:rsidR="0075662E" w:rsidRPr="0038124C" w:rsidRDefault="0075662E" w:rsidP="0075662E">
      <w:pPr>
        <w:tabs>
          <w:tab w:val="num" w:pos="720"/>
        </w:tabs>
        <w:spacing w:line="240" w:lineRule="auto"/>
        <w:ind w:left="720" w:hanging="360"/>
        <w:rPr>
          <w:rFonts w:cs="AlexandraH"/>
          <w:color w:val="000000"/>
          <w:sz w:val="28"/>
          <w:szCs w:val="28"/>
        </w:rPr>
      </w:pPr>
    </w:p>
    <w:p w:rsidR="0075662E" w:rsidRPr="0038124C" w:rsidRDefault="0075662E" w:rsidP="00624AC2">
      <w:pPr>
        <w:spacing w:line="360" w:lineRule="auto"/>
        <w:rPr>
          <w:rFonts w:ascii="AlexandraH" w:hAnsi="AlexandraH"/>
          <w:color w:val="000000"/>
          <w:sz w:val="28"/>
          <w:szCs w:val="28"/>
          <w:u w:val="single"/>
          <w:rtl/>
        </w:rPr>
      </w:pP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יעדים חינוכיים בלימודי ערבית בכיתה </w:t>
      </w:r>
      <w:r w:rsidR="00624AC2">
        <w:rPr>
          <w:rFonts w:ascii="AlexandraH" w:hAnsi="AlexandraH" w:hint="cs"/>
          <w:color w:val="000000"/>
          <w:sz w:val="28"/>
          <w:szCs w:val="28"/>
          <w:u w:val="single"/>
          <w:rtl/>
        </w:rPr>
        <w:t>ט</w:t>
      </w:r>
      <w:r w:rsidRPr="0038124C">
        <w:rPr>
          <w:rFonts w:ascii="AlexandraH" w:hAnsi="AlexandraH"/>
          <w:color w:val="000000"/>
          <w:sz w:val="28"/>
          <w:szCs w:val="28"/>
          <w:u w:val="single"/>
          <w:rtl/>
        </w:rPr>
        <w:t xml:space="preserve">': </w:t>
      </w:r>
    </w:p>
    <w:p w:rsidR="0075662E" w:rsidRPr="0038124C" w:rsidRDefault="0075662E" w:rsidP="0075662E">
      <w:pPr>
        <w:spacing w:line="360" w:lineRule="auto"/>
        <w:rPr>
          <w:rFonts w:ascii="AlexandraH" w:hAnsi="AlexandraH"/>
          <w:color w:val="000000"/>
          <w:sz w:val="28"/>
          <w:szCs w:val="28"/>
          <w:rtl/>
        </w:rPr>
      </w:pP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המטרה היא שתלמיד בכיתה </w:t>
      </w:r>
      <w:r>
        <w:rPr>
          <w:rFonts w:ascii="AlexandraH" w:hAnsi="AlexandraH" w:hint="cs"/>
          <w:color w:val="000000"/>
          <w:sz w:val="28"/>
          <w:szCs w:val="28"/>
          <w:rtl/>
        </w:rPr>
        <w:t>ח'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יוכל לפתח מודעות בשפה, וכמו כן להבין את חשיבותה של ידיעת השפה הערבית באזורנו ובכלל. בכיתה </w:t>
      </w:r>
      <w:r>
        <w:rPr>
          <w:rFonts w:ascii="AlexandraH" w:hAnsi="AlexandraH" w:hint="cs"/>
          <w:color w:val="000000"/>
          <w:sz w:val="28"/>
          <w:szCs w:val="28"/>
          <w:rtl/>
        </w:rPr>
        <w:t>ח'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</w:t>
      </w:r>
      <w:r>
        <w:rPr>
          <w:rFonts w:ascii="AlexandraH" w:hAnsi="AlexandraH" w:hint="cs"/>
          <w:color w:val="000000"/>
          <w:sz w:val="28"/>
          <w:szCs w:val="28"/>
          <w:rtl/>
        </w:rPr>
        <w:t>התלמידים יעמיקו בשפה</w:t>
      </w:r>
      <w:r w:rsidRPr="0038124C">
        <w:rPr>
          <w:rFonts w:ascii="AlexandraH" w:hAnsi="AlexandraH"/>
          <w:color w:val="000000"/>
          <w:sz w:val="28"/>
          <w:szCs w:val="28"/>
          <w:rtl/>
        </w:rPr>
        <w:t xml:space="preserve"> הערבית</w:t>
      </w:r>
      <w:r>
        <w:rPr>
          <w:rFonts w:ascii="AlexandraH" w:hAnsi="AlexandraH" w:hint="cs"/>
          <w:color w:val="000000"/>
          <w:sz w:val="28"/>
          <w:szCs w:val="28"/>
          <w:rtl/>
        </w:rPr>
        <w:t xml:space="preserve"> הספרותית והמדוברת. התלמידים יקראו טקסטים בעלי אוצר מילים שימושי. בנוסף, יחוו התלמידים את השפה והתרבות הערבית באמצעות המדיה המגוונת.</w:t>
      </w:r>
    </w:p>
    <w:p w:rsidR="00624AC2" w:rsidRPr="00624AC2" w:rsidRDefault="00624AC2" w:rsidP="0075662E">
      <w:pPr>
        <w:rPr>
          <w:rFonts w:ascii="AlexandraH" w:hAnsi="AlexandraH" w:hint="cs"/>
          <w:b/>
          <w:bCs/>
          <w:color w:val="FF0000"/>
          <w:sz w:val="28"/>
          <w:szCs w:val="28"/>
          <w:u w:val="single"/>
          <w:rtl/>
        </w:rPr>
      </w:pPr>
      <w:r w:rsidRPr="00624AC2">
        <w:rPr>
          <w:rFonts w:ascii="AlexandraH" w:hAnsi="AlexandraH" w:hint="cs"/>
          <w:b/>
          <w:bCs/>
          <w:color w:val="FF0000"/>
          <w:sz w:val="28"/>
          <w:szCs w:val="28"/>
          <w:u w:val="single"/>
          <w:rtl/>
        </w:rPr>
        <w:t>פעילויות</w:t>
      </w:r>
    </w:p>
    <w:p w:rsidR="00624AC2" w:rsidRDefault="00624AC2" w:rsidP="00624AC2">
      <w:pPr>
        <w:rPr>
          <w:rFonts w:ascii="AlexandraH" w:hAnsi="AlexandraH" w:hint="cs"/>
          <w:color w:val="000000"/>
          <w:sz w:val="28"/>
          <w:szCs w:val="28"/>
          <w:rtl/>
        </w:rPr>
      </w:pPr>
      <w:r>
        <w:rPr>
          <w:rFonts w:ascii="AlexandraH" w:hAnsi="AlexandraH" w:hint="cs"/>
          <w:color w:val="000000"/>
          <w:sz w:val="28"/>
          <w:szCs w:val="28"/>
          <w:rtl/>
        </w:rPr>
        <w:t xml:space="preserve">מדור </w:t>
      </w:r>
      <w:proofErr w:type="spellStart"/>
      <w:r>
        <w:rPr>
          <w:rFonts w:ascii="AlexandraH" w:hAnsi="AlexandraH" w:hint="cs"/>
          <w:color w:val="000000"/>
          <w:sz w:val="28"/>
          <w:szCs w:val="28"/>
          <w:rtl/>
        </w:rPr>
        <w:t>טל"מ</w:t>
      </w:r>
      <w:proofErr w:type="spellEnd"/>
      <w:r>
        <w:rPr>
          <w:rFonts w:ascii="AlexandraH" w:hAnsi="AlexandraH" w:hint="cs"/>
          <w:color w:val="000000"/>
          <w:sz w:val="28"/>
          <w:szCs w:val="28"/>
          <w:rtl/>
        </w:rPr>
        <w:t xml:space="preserve"> </w:t>
      </w:r>
      <w:r>
        <w:rPr>
          <w:rFonts w:ascii="AlexandraH" w:hAnsi="AlexandraH"/>
          <w:color w:val="000000"/>
          <w:sz w:val="28"/>
          <w:szCs w:val="28"/>
          <w:rtl/>
        </w:rPr>
        <w:t>–</w:t>
      </w:r>
      <w:r>
        <w:rPr>
          <w:rFonts w:ascii="AlexandraH" w:hAnsi="AlexandraH" w:hint="cs"/>
          <w:color w:val="000000"/>
          <w:sz w:val="28"/>
          <w:szCs w:val="28"/>
          <w:rtl/>
        </w:rPr>
        <w:t xml:space="preserve">חיל המודיעין יפגוש את התלמידים ויציע מגוון רחב של שיעורים בנושאי השפה הערבית, מודיעין, אסלאם ומזרח תיכון המשלבים אירועים אקטואליים. </w:t>
      </w:r>
    </w:p>
    <w:p w:rsidR="00624AC2" w:rsidRPr="00624AC2" w:rsidRDefault="00624AC2" w:rsidP="00624AC2">
      <w:pPr>
        <w:rPr>
          <w:rFonts w:asciiTheme="minorBidi" w:hAnsiTheme="minorBidi"/>
          <w:color w:val="000000"/>
          <w:sz w:val="28"/>
          <w:szCs w:val="28"/>
        </w:rPr>
      </w:pPr>
      <w:r w:rsidRPr="00624AC2">
        <w:rPr>
          <w:rFonts w:asciiTheme="minorBidi" w:hAnsiTheme="minorBidi"/>
          <w:color w:val="333333"/>
          <w:sz w:val="28"/>
          <w:szCs w:val="28"/>
          <w:rtl/>
        </w:rPr>
        <w:t xml:space="preserve">שיעורי </w:t>
      </w:r>
      <w:proofErr w:type="spellStart"/>
      <w:r w:rsidRPr="00624AC2">
        <w:rPr>
          <w:rFonts w:asciiTheme="minorBidi" w:hAnsiTheme="minorBidi"/>
          <w:color w:val="333333"/>
          <w:sz w:val="28"/>
          <w:szCs w:val="28"/>
          <w:rtl/>
        </w:rPr>
        <w:t>טל"מ</w:t>
      </w:r>
      <w:proofErr w:type="spellEnd"/>
      <w:r w:rsidRPr="00624AC2">
        <w:rPr>
          <w:rFonts w:asciiTheme="minorBidi" w:hAnsiTheme="minorBidi"/>
          <w:color w:val="333333"/>
          <w:sz w:val="28"/>
          <w:szCs w:val="28"/>
          <w:rtl/>
        </w:rPr>
        <w:t xml:space="preserve"> יועברו במסגרת ערכות הדרכה הכוללות מגוון שיעורים המותאמים בכמותם, ייעודם ורמתם לשכבות הגיל השונות: תלמידי ט'- </w:t>
      </w:r>
      <w:proofErr w:type="spellStart"/>
      <w:r w:rsidRPr="00624AC2">
        <w:rPr>
          <w:rFonts w:asciiTheme="minorBidi" w:hAnsiTheme="minorBidi"/>
          <w:color w:val="333333"/>
          <w:sz w:val="28"/>
          <w:szCs w:val="28"/>
          <w:rtl/>
        </w:rPr>
        <w:t>יב</w:t>
      </w:r>
      <w:proofErr w:type="spellEnd"/>
      <w:r w:rsidRPr="00624AC2">
        <w:rPr>
          <w:rFonts w:asciiTheme="minorBidi" w:hAnsiTheme="minorBidi"/>
          <w:color w:val="333333"/>
          <w:sz w:val="28"/>
          <w:szCs w:val="28"/>
          <w:rtl/>
        </w:rPr>
        <w:t xml:space="preserve">' הלומדים ערבית ובעלי פוטנציאל להגביר 5 </w:t>
      </w:r>
      <w:proofErr w:type="spellStart"/>
      <w:r w:rsidRPr="00624AC2">
        <w:rPr>
          <w:rFonts w:asciiTheme="minorBidi" w:hAnsiTheme="minorBidi"/>
          <w:color w:val="333333"/>
          <w:sz w:val="28"/>
          <w:szCs w:val="28"/>
          <w:rtl/>
        </w:rPr>
        <w:t>יח"ל</w:t>
      </w:r>
      <w:proofErr w:type="spellEnd"/>
      <w:r w:rsidRPr="00624AC2">
        <w:rPr>
          <w:rFonts w:asciiTheme="minorBidi" w:hAnsiTheme="minorBidi"/>
          <w:color w:val="333333"/>
          <w:sz w:val="28"/>
          <w:szCs w:val="28"/>
          <w:rtl/>
        </w:rPr>
        <w:t xml:space="preserve"> במקצוע</w:t>
      </w:r>
      <w:r w:rsidRPr="00624AC2">
        <w:rPr>
          <w:rFonts w:asciiTheme="minorBidi" w:hAnsiTheme="minorBidi"/>
          <w:color w:val="333333"/>
          <w:sz w:val="28"/>
          <w:szCs w:val="28"/>
        </w:rPr>
        <w:t>.</w:t>
      </w:r>
    </w:p>
    <w:p w:rsidR="0075662E" w:rsidRPr="00624AC2" w:rsidRDefault="0075662E" w:rsidP="0075662E">
      <w:pPr>
        <w:rPr>
          <w:rFonts w:ascii="AlexandraH" w:hAnsi="AlexandraH"/>
          <w:color w:val="000000"/>
          <w:sz w:val="28"/>
          <w:szCs w:val="28"/>
          <w:rtl/>
        </w:rPr>
      </w:pPr>
    </w:p>
    <w:p w:rsidR="00B14927" w:rsidRDefault="00B14927"/>
    <w:sectPr w:rsidR="00B14927" w:rsidSect="002A77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ndra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62E"/>
    <w:rsid w:val="002A77BB"/>
    <w:rsid w:val="004867BB"/>
    <w:rsid w:val="00624AC2"/>
    <w:rsid w:val="0075662E"/>
    <w:rsid w:val="007D7A7F"/>
    <w:rsid w:val="00A37ABC"/>
    <w:rsid w:val="00B14927"/>
    <w:rsid w:val="00D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perez</dc:creator>
  <cp:lastModifiedBy>1</cp:lastModifiedBy>
  <cp:revision>2</cp:revision>
  <dcterms:created xsi:type="dcterms:W3CDTF">2015-09-21T14:12:00Z</dcterms:created>
  <dcterms:modified xsi:type="dcterms:W3CDTF">2015-09-21T14:12:00Z</dcterms:modified>
</cp:coreProperties>
</file>