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15" w:rsidRDefault="00F72156">
      <w:pPr>
        <w:rPr>
          <w:rtl/>
        </w:rPr>
      </w:pPr>
      <w:r>
        <w:rPr>
          <w:rFonts w:hint="cs"/>
          <w:rtl/>
        </w:rPr>
        <w:t>ב"ה</w:t>
      </w:r>
    </w:p>
    <w:p w:rsidR="00F72156" w:rsidRPr="00C169AE" w:rsidRDefault="00F72156" w:rsidP="00F72156">
      <w:pPr>
        <w:jc w:val="center"/>
        <w:rPr>
          <w:b/>
          <w:bCs/>
          <w:sz w:val="28"/>
          <w:szCs w:val="28"/>
          <w:u w:val="single"/>
          <w:rtl/>
        </w:rPr>
      </w:pPr>
      <w:r w:rsidRPr="00C169AE">
        <w:rPr>
          <w:rFonts w:hint="cs"/>
          <w:b/>
          <w:bCs/>
          <w:sz w:val="28"/>
          <w:szCs w:val="28"/>
          <w:u w:val="single"/>
          <w:rtl/>
        </w:rPr>
        <w:t xml:space="preserve">תוכנית עבודה לכיתה ז' </w:t>
      </w:r>
      <w:r w:rsidRPr="00C169AE">
        <w:rPr>
          <w:b/>
          <w:bCs/>
          <w:sz w:val="28"/>
          <w:szCs w:val="28"/>
          <w:u w:val="single"/>
          <w:rtl/>
        </w:rPr>
        <w:t>–</w:t>
      </w:r>
      <w:r w:rsidRPr="00C169AE">
        <w:rPr>
          <w:rFonts w:hint="cs"/>
          <w:b/>
          <w:bCs/>
          <w:sz w:val="28"/>
          <w:szCs w:val="28"/>
          <w:u w:val="single"/>
          <w:rtl/>
        </w:rPr>
        <w:t xml:space="preserve"> עברית </w:t>
      </w:r>
      <w:r w:rsidRPr="00C169AE">
        <w:rPr>
          <w:b/>
          <w:bCs/>
          <w:sz w:val="28"/>
          <w:szCs w:val="28"/>
          <w:u w:val="single"/>
          <w:rtl/>
        </w:rPr>
        <w:t>–</w:t>
      </w:r>
      <w:r w:rsidRPr="00C169AE">
        <w:rPr>
          <w:rFonts w:hint="cs"/>
          <w:b/>
          <w:bCs/>
          <w:sz w:val="28"/>
          <w:szCs w:val="28"/>
          <w:u w:val="single"/>
          <w:rtl/>
        </w:rPr>
        <w:t xml:space="preserve"> שפת אם </w:t>
      </w:r>
      <w:r w:rsidRPr="00C169AE">
        <w:rPr>
          <w:b/>
          <w:bCs/>
          <w:sz w:val="28"/>
          <w:szCs w:val="28"/>
          <w:u w:val="single"/>
          <w:rtl/>
        </w:rPr>
        <w:t>–</w:t>
      </w:r>
      <w:r w:rsidR="00B70F3E">
        <w:rPr>
          <w:rFonts w:hint="cs"/>
          <w:b/>
          <w:bCs/>
          <w:sz w:val="28"/>
          <w:szCs w:val="28"/>
          <w:u w:val="single"/>
          <w:rtl/>
        </w:rPr>
        <w:t xml:space="preserve"> 4 </w:t>
      </w:r>
      <w:proofErr w:type="spellStart"/>
      <w:r w:rsidR="00B70F3E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B70F3E">
        <w:rPr>
          <w:rFonts w:hint="cs"/>
          <w:b/>
          <w:bCs/>
          <w:sz w:val="28"/>
          <w:szCs w:val="28"/>
          <w:u w:val="single"/>
          <w:rtl/>
        </w:rPr>
        <w:t xml:space="preserve">  שנה"ל  תשע"ז</w:t>
      </w:r>
      <w:bookmarkStart w:id="0" w:name="_GoBack"/>
      <w:bookmarkEnd w:id="0"/>
    </w:p>
    <w:p w:rsidR="00F72156" w:rsidRPr="00C169AE" w:rsidRDefault="00F72156" w:rsidP="00F72156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rtl/>
        </w:rPr>
        <w:t xml:space="preserve">התוכנית מבוססת על תוכנית הלימודים בעברית (תשס"ד) ובין מס' שעות ההוראה בפועל , כולל  ההדגשים בהבעה בע"פ. </w:t>
      </w:r>
    </w:p>
    <w:p w:rsidR="00F72156" w:rsidRPr="00C169AE" w:rsidRDefault="00F72156" w:rsidP="00F72156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rtl/>
        </w:rPr>
        <w:t>יש להקצות שעה קבועה במערכת השעות לכתיבה, ביתר השעות ישולבו לסירוגין המיומנויות השונות: הבנה, אוצר מילים ולשון.</w:t>
      </w:r>
    </w:p>
    <w:p w:rsidR="00F72156" w:rsidRPr="00C169AE" w:rsidRDefault="00F72156" w:rsidP="00F72156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rtl/>
        </w:rPr>
        <w:t xml:space="preserve">ספר הלימוד:  </w:t>
      </w:r>
      <w:proofErr w:type="spellStart"/>
      <w:r w:rsidRPr="00C169AE">
        <w:rPr>
          <w:rFonts w:hint="cs"/>
          <w:sz w:val="24"/>
          <w:szCs w:val="24"/>
          <w:rtl/>
        </w:rPr>
        <w:t>חוט"בים</w:t>
      </w:r>
      <w:proofErr w:type="spellEnd"/>
      <w:r w:rsidRPr="00C169AE">
        <w:rPr>
          <w:rFonts w:hint="cs"/>
          <w:sz w:val="24"/>
          <w:szCs w:val="24"/>
          <w:rtl/>
        </w:rPr>
        <w:t xml:space="preserve"> לשון ז' </w:t>
      </w:r>
      <w:r w:rsidRPr="00C169AE">
        <w:rPr>
          <w:sz w:val="24"/>
          <w:szCs w:val="24"/>
          <w:rtl/>
        </w:rPr>
        <w:t>–</w:t>
      </w:r>
      <w:r w:rsidRPr="00C169AE">
        <w:rPr>
          <w:rFonts w:hint="cs"/>
          <w:sz w:val="24"/>
          <w:szCs w:val="24"/>
          <w:rtl/>
        </w:rPr>
        <w:t xml:space="preserve"> רכס.</w:t>
      </w:r>
    </w:p>
    <w:tbl>
      <w:tblPr>
        <w:tblStyle w:val="a9"/>
        <w:bidiVisual/>
        <w:tblW w:w="9150" w:type="dxa"/>
        <w:tblLook w:val="04A0" w:firstRow="1" w:lastRow="0" w:firstColumn="1" w:lastColumn="0" w:noHBand="0" w:noVBand="1"/>
      </w:tblPr>
      <w:tblGrid>
        <w:gridCol w:w="9150"/>
      </w:tblGrid>
      <w:tr w:rsidR="00BC41B6" w:rsidTr="00BC41B6">
        <w:tc>
          <w:tcPr>
            <w:tcW w:w="9150" w:type="dxa"/>
          </w:tcPr>
          <w:p w:rsidR="00BC41B6" w:rsidRPr="00C169AE" w:rsidRDefault="00BC41B6" w:rsidP="00F72156">
            <w:pPr>
              <w:rPr>
                <w:b/>
                <w:bCs/>
                <w:sz w:val="24"/>
                <w:szCs w:val="24"/>
                <w:rtl/>
              </w:rPr>
            </w:pPr>
            <w:r w:rsidRPr="00C169AE">
              <w:rPr>
                <w:rFonts w:hint="cs"/>
                <w:b/>
                <w:bCs/>
                <w:sz w:val="24"/>
                <w:szCs w:val="24"/>
                <w:rtl/>
              </w:rPr>
              <w:t>נושאי הלימוד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F72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שיעור פתיחה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תיאום ציפיות, הצגת נושאי הלימוד + דרכי הערכה של המקצוע.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F72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הקדמה:  מרכיבי תהליך התקשורת.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F72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תעודת זהות של הטקסט: כותרת, נסיבות השיח, אמצעים חזותיים.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F72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כתיבה חופשית:  סביב התחלות חדשות, כניסה לביה"ס חדש ותפילה אישית לקראת השנה החדשה.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A36FD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התייחסות לניבים בזיקה לחגי תשרי  (ראש, נפש)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A36FD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חלקי דיבור: שם עצם, שם תואר, יידוע השם, פועל , שם פועל, שם פעולה, תואר הפועל.</w:t>
            </w:r>
          </w:p>
        </w:tc>
      </w:tr>
      <w:tr w:rsidR="00BC41B6" w:rsidTr="00BC41B6"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A36FD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התייחסות ראשונית לסימני ההיכר של חלקי הדיבור השונים.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1D7411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קריאה מדויקת של הטקסט </w:t>
            </w:r>
          </w:p>
          <w:p w:rsidR="00BC41B6" w:rsidRPr="00C169AE" w:rsidRDefault="00BC41B6" w:rsidP="001D7411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מערכת הצלילים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סימני הניקוד</w:t>
            </w:r>
          </w:p>
          <w:p w:rsidR="00BC41B6" w:rsidRPr="00C169AE" w:rsidRDefault="00BC41B6" w:rsidP="001D7411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סימני הפיסוק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1D7411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קישוריות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מילות קישור מאזכרים</w:t>
            </w:r>
          </w:p>
        </w:tc>
      </w:tr>
      <w:tr w:rsidR="00BC41B6" w:rsidTr="00BC41B6">
        <w:trPr>
          <w:trHeight w:val="517"/>
        </w:trPr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1D7411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כתיבה </w:t>
            </w:r>
            <w:proofErr w:type="spellStart"/>
            <w:r w:rsidRPr="00C169AE">
              <w:rPr>
                <w:rFonts w:hint="cs"/>
                <w:sz w:val="24"/>
                <w:szCs w:val="24"/>
                <w:rtl/>
              </w:rPr>
              <w:t>טיעונית</w:t>
            </w:r>
            <w:proofErr w:type="spellEnd"/>
            <w:r w:rsidRPr="00C169A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מבנה.</w:t>
            </w:r>
          </w:p>
          <w:p w:rsidR="00BC41B6" w:rsidRPr="00C169AE" w:rsidRDefault="00BC41B6" w:rsidP="001D7411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ללא הסתייגות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C42517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טקסט </w:t>
            </w:r>
            <w:proofErr w:type="spellStart"/>
            <w:r w:rsidRPr="00C169AE">
              <w:rPr>
                <w:rFonts w:hint="cs"/>
                <w:sz w:val="24"/>
                <w:szCs w:val="24"/>
                <w:rtl/>
              </w:rPr>
              <w:t>מידעי</w:t>
            </w:r>
            <w:proofErr w:type="spellEnd"/>
            <w:r w:rsidRPr="00C169A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מאפיינים , סוגים, הבחנה בין עובדה לדעה.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611AB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מילונאות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דרכי חיפוש במילון (ש"ע, ש"ת , צירופים)</w:t>
            </w:r>
          </w:p>
          <w:p w:rsidR="00BC41B6" w:rsidRPr="00C169AE" w:rsidRDefault="00BC41B6" w:rsidP="00611ABE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5 דרכי הגדרה מילונית, קלאסית, ניגודיות, נרדפות, תרגום, איור.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3600F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פרטי מידע במילון</w:t>
            </w:r>
            <w:r w:rsidRPr="00C169AE">
              <w:rPr>
                <w:sz w:val="24"/>
                <w:szCs w:val="24"/>
              </w:rPr>
              <w:t>:</w:t>
            </w:r>
          </w:p>
          <w:p w:rsidR="00BC41B6" w:rsidRPr="00C169AE" w:rsidRDefault="00BC41B6" w:rsidP="003600FF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u w:val="single"/>
                <w:rtl/>
              </w:rPr>
              <w:t>מידע דקדוקי</w:t>
            </w:r>
            <w:r w:rsidRPr="00C169AE">
              <w:rPr>
                <w:rFonts w:hint="cs"/>
                <w:sz w:val="24"/>
                <w:szCs w:val="24"/>
                <w:rtl/>
              </w:rPr>
              <w:t>:  מ- מיון</w:t>
            </w:r>
          </w:p>
          <w:p w:rsidR="00BC41B6" w:rsidRPr="00C169AE" w:rsidRDefault="00BC41B6" w:rsidP="003600FF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                    נ- נטייה</w:t>
            </w:r>
          </w:p>
          <w:p w:rsidR="00BC41B6" w:rsidRPr="00C169AE" w:rsidRDefault="00BC41B6" w:rsidP="003600FF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                    ח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חלקי דיבור</w:t>
            </w:r>
          </w:p>
          <w:p w:rsidR="00BC41B6" w:rsidRPr="00C169AE" w:rsidRDefault="00BC41B6" w:rsidP="003600FF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ש - שורש</w:t>
            </w:r>
          </w:p>
        </w:tc>
      </w:tr>
      <w:tr w:rsidR="00BC41B6" w:rsidTr="00BC41B6"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3600FF">
            <w:pPr>
              <w:pStyle w:val="aa"/>
              <w:numPr>
                <w:ilvl w:val="0"/>
                <w:numId w:val="1"/>
              </w:numPr>
              <w:tabs>
                <w:tab w:val="left" w:pos="1200"/>
              </w:tabs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רובד לשוני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061D6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פענוח המשימה וכתיבת התשובה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47042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פרשנות והיסק 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47042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תפקידם הרטורי של סימני הפיסוק 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47042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אמצעים רטוריים: מטאפורה, חזרות, נרדפות, ניגודיות </w:t>
            </w:r>
          </w:p>
        </w:tc>
      </w:tr>
      <w:tr w:rsidR="00BC41B6" w:rsidTr="00BC41B6"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470425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תרגול קריאה קולית בכיתה. טקסטים מנוקדים.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17108B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מיומנות ההשוואה </w:t>
            </w:r>
          </w:p>
          <w:p w:rsidR="00BC41B6" w:rsidRPr="00C169AE" w:rsidRDefault="00BC41B6" w:rsidP="0017108B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טבלה , פסקה.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0D562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התייחסות לניבים ופתגמים הקשורים לט"ו בשבט.</w:t>
            </w:r>
          </w:p>
        </w:tc>
      </w:tr>
      <w:tr w:rsidR="00BC41B6" w:rsidTr="00BC41B6"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0D5629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אסטרטגיות להתמודדות עם מילים קשות.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7C6503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סיכום בורר מבנה הסיכום</w:t>
            </w:r>
          </w:p>
        </w:tc>
      </w:tr>
      <w:tr w:rsidR="00BC41B6" w:rsidTr="00BC41B6"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EA492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lastRenderedPageBreak/>
              <w:t>הצירופים: יידוע סמיכות, ריבוי סמיכות, צירופי שם עצם ותוארו , הבחנה בין צירוף סמיכות לצירוף שם עצם ותוארו.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767B2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טקסט שימושי</w:t>
            </w:r>
          </w:p>
        </w:tc>
      </w:tr>
      <w:tr w:rsidR="00BC41B6" w:rsidTr="00BC41B6"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767B2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קריאה קולית של חלקים ממגילת אסתר</w:t>
            </w:r>
          </w:p>
          <w:p w:rsidR="00BC41B6" w:rsidRPr="00C169AE" w:rsidRDefault="00BC41B6" w:rsidP="00767B28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ניתן לבצע פעילויות שונות הקשורות למגילה הכתובה:</w:t>
            </w:r>
          </w:p>
          <w:p w:rsidR="00BC41B6" w:rsidRPr="00C169AE" w:rsidRDefault="00BC41B6" w:rsidP="00767B28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הוצאת חלקי דיבור, הוצאת צירופים שונים, ביטויים הקשורים לפורים באמצעות: מצגת, משחק, הצגה, טבלאות וגרפים.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E56A9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התייחסות לטקסטים הקשורים לשואה</w:t>
            </w:r>
          </w:p>
          <w:p w:rsidR="00BC41B6" w:rsidRPr="00C169AE" w:rsidRDefault="00BC41B6" w:rsidP="00E56A94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יומנים ותיעוד מן השואה.</w:t>
            </w:r>
          </w:p>
        </w:tc>
      </w:tr>
      <w:tr w:rsidR="00BC41B6" w:rsidTr="00BC41B6">
        <w:tc>
          <w:tcPr>
            <w:tcW w:w="9150" w:type="dxa"/>
            <w:tcBorders>
              <w:bottom w:val="single" w:sz="18" w:space="0" w:color="auto"/>
            </w:tcBorders>
          </w:tcPr>
          <w:p w:rsidR="00BC41B6" w:rsidRPr="00C169AE" w:rsidRDefault="00BC41B6" w:rsidP="00E56A9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שם המספר</w:t>
            </w:r>
          </w:p>
        </w:tc>
      </w:tr>
      <w:tr w:rsidR="00BC41B6" w:rsidTr="00BC41B6">
        <w:tc>
          <w:tcPr>
            <w:tcW w:w="9150" w:type="dxa"/>
            <w:tcBorders>
              <w:top w:val="single" w:sz="18" w:space="0" w:color="auto"/>
            </w:tcBorders>
          </w:tcPr>
          <w:p w:rsidR="00BC41B6" w:rsidRPr="00C169AE" w:rsidRDefault="00BC41B6" w:rsidP="0039728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סיכום בורר </w:t>
            </w:r>
            <w:r w:rsidRPr="00C169AE">
              <w:rPr>
                <w:sz w:val="24"/>
                <w:szCs w:val="24"/>
                <w:rtl/>
              </w:rPr>
              <w:t>–</w:t>
            </w:r>
            <w:r w:rsidRPr="00C169AE">
              <w:rPr>
                <w:rFonts w:hint="cs"/>
                <w:sz w:val="24"/>
                <w:szCs w:val="24"/>
                <w:rtl/>
              </w:rPr>
              <w:t xml:space="preserve"> חזרה + תרגול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39728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מבנה המילה: צורן </w:t>
            </w:r>
            <w:proofErr w:type="spellStart"/>
            <w:r w:rsidRPr="00C169AE">
              <w:rPr>
                <w:rFonts w:hint="cs"/>
                <w:sz w:val="24"/>
                <w:szCs w:val="24"/>
                <w:rtl/>
              </w:rPr>
              <w:t>נטי'ה</w:t>
            </w:r>
            <w:proofErr w:type="spellEnd"/>
            <w:r w:rsidRPr="00C169AE">
              <w:rPr>
                <w:rFonts w:hint="cs"/>
                <w:sz w:val="24"/>
                <w:szCs w:val="24"/>
                <w:rtl/>
              </w:rPr>
              <w:t xml:space="preserve"> , צורן גזורה, משקלים, בסיס + סיומת.</w:t>
            </w:r>
          </w:p>
        </w:tc>
      </w:tr>
      <w:tr w:rsidR="00BC41B6" w:rsidTr="00BC41B6">
        <w:tc>
          <w:tcPr>
            <w:tcW w:w="9150" w:type="dxa"/>
          </w:tcPr>
          <w:p w:rsidR="00BC41B6" w:rsidRPr="00C169AE" w:rsidRDefault="00BC41B6" w:rsidP="0039728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 xml:space="preserve">יישום מיומנויות </w:t>
            </w:r>
          </w:p>
          <w:p w:rsidR="00BC41B6" w:rsidRPr="00C169AE" w:rsidRDefault="00BC41B6" w:rsidP="0039728F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הבנה בזיקה לטקסטים שונים</w:t>
            </w:r>
          </w:p>
          <w:p w:rsidR="00BC41B6" w:rsidRPr="00C169AE" w:rsidRDefault="00BC41B6" w:rsidP="0039728F">
            <w:pPr>
              <w:pStyle w:val="aa"/>
              <w:rPr>
                <w:sz w:val="24"/>
                <w:szCs w:val="24"/>
                <w:rtl/>
              </w:rPr>
            </w:pPr>
            <w:r w:rsidRPr="00C169AE">
              <w:rPr>
                <w:rFonts w:hint="cs"/>
                <w:sz w:val="24"/>
                <w:szCs w:val="24"/>
                <w:rtl/>
              </w:rPr>
              <w:t>תרגול סכם</w:t>
            </w:r>
          </w:p>
        </w:tc>
      </w:tr>
    </w:tbl>
    <w:p w:rsidR="00C169AE" w:rsidRPr="00C169AE" w:rsidRDefault="00C169AE" w:rsidP="00C169AE">
      <w:pPr>
        <w:tabs>
          <w:tab w:val="left" w:pos="3416"/>
          <w:tab w:val="center" w:pos="4153"/>
        </w:tabs>
        <w:rPr>
          <w:b/>
          <w:bCs/>
          <w:sz w:val="28"/>
          <w:szCs w:val="28"/>
          <w:rtl/>
        </w:rPr>
      </w:pPr>
      <w:r w:rsidRPr="00C169AE">
        <w:rPr>
          <w:b/>
          <w:bCs/>
          <w:sz w:val="28"/>
          <w:szCs w:val="28"/>
          <w:rtl/>
        </w:rPr>
        <w:tab/>
      </w:r>
    </w:p>
    <w:p w:rsidR="00F72156" w:rsidRPr="0054609E" w:rsidRDefault="0054609E" w:rsidP="00C169AE">
      <w:pPr>
        <w:tabs>
          <w:tab w:val="left" w:pos="3416"/>
          <w:tab w:val="center" w:pos="4153"/>
        </w:tabs>
        <w:jc w:val="center"/>
        <w:rPr>
          <w:b/>
          <w:bCs/>
          <w:sz w:val="28"/>
          <w:szCs w:val="28"/>
          <w:u w:val="single"/>
          <w:rtl/>
        </w:rPr>
      </w:pPr>
      <w:r w:rsidRPr="0054609E">
        <w:rPr>
          <w:rFonts w:hint="cs"/>
          <w:b/>
          <w:bCs/>
          <w:sz w:val="28"/>
          <w:szCs w:val="28"/>
          <w:u w:val="single"/>
          <w:rtl/>
        </w:rPr>
        <w:t>דרכי הערכה</w:t>
      </w:r>
    </w:p>
    <w:p w:rsidR="0054609E" w:rsidRPr="00C169AE" w:rsidRDefault="0054609E" w:rsidP="00F72156">
      <w:pPr>
        <w:rPr>
          <w:b/>
          <w:bCs/>
          <w:sz w:val="24"/>
          <w:szCs w:val="24"/>
          <w:u w:val="single"/>
          <w:rtl/>
        </w:rPr>
      </w:pPr>
      <w:r w:rsidRPr="00C169AE">
        <w:rPr>
          <w:rFonts w:hint="cs"/>
          <w:b/>
          <w:bCs/>
          <w:sz w:val="24"/>
          <w:szCs w:val="24"/>
          <w:u w:val="single"/>
          <w:rtl/>
        </w:rPr>
        <w:t>מחצית א'</w:t>
      </w:r>
    </w:p>
    <w:p w:rsidR="0054609E" w:rsidRPr="00C169AE" w:rsidRDefault="0054609E" w:rsidP="00F72156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 xml:space="preserve">מבחן </w:t>
      </w:r>
      <w:proofErr w:type="spellStart"/>
      <w:r w:rsidRPr="00C169AE">
        <w:rPr>
          <w:rFonts w:hint="cs"/>
          <w:sz w:val="24"/>
          <w:szCs w:val="24"/>
          <w:u w:val="single"/>
          <w:rtl/>
        </w:rPr>
        <w:t>עמי"ת</w:t>
      </w:r>
      <w:proofErr w:type="spellEnd"/>
      <w:r w:rsidRPr="00C169AE">
        <w:rPr>
          <w:rFonts w:hint="cs"/>
          <w:sz w:val="24"/>
          <w:szCs w:val="24"/>
          <w:rtl/>
        </w:rPr>
        <w:t xml:space="preserve">                                                                    10%</w:t>
      </w:r>
    </w:p>
    <w:p w:rsidR="0054609E" w:rsidRPr="00C169AE" w:rsidRDefault="0054609E" w:rsidP="00F72156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>בחנים</w:t>
      </w:r>
      <w:r w:rsidRPr="00C169AE">
        <w:rPr>
          <w:rFonts w:hint="cs"/>
          <w:sz w:val="24"/>
          <w:szCs w:val="24"/>
          <w:rtl/>
        </w:rPr>
        <w:t xml:space="preserve">                                                                            20%</w:t>
      </w:r>
    </w:p>
    <w:p w:rsidR="0054609E" w:rsidRPr="00C169AE" w:rsidRDefault="0054609E" w:rsidP="00F72156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>מבחן</w:t>
      </w:r>
      <w:r w:rsidRPr="00C169AE">
        <w:rPr>
          <w:rFonts w:hint="cs"/>
          <w:sz w:val="24"/>
          <w:szCs w:val="24"/>
          <w:rtl/>
        </w:rPr>
        <w:t xml:space="preserve">  - טקסט + שאלות הבנה, אוצר מילים ולשון</w:t>
      </w:r>
      <w:r w:rsidR="002D6C13" w:rsidRPr="00C169AE">
        <w:rPr>
          <w:rFonts w:hint="cs"/>
          <w:sz w:val="24"/>
          <w:szCs w:val="24"/>
          <w:rtl/>
        </w:rPr>
        <w:t xml:space="preserve">.  </w:t>
      </w:r>
      <w:r w:rsidRPr="00C169AE">
        <w:rPr>
          <w:rFonts w:hint="cs"/>
          <w:sz w:val="24"/>
          <w:szCs w:val="24"/>
          <w:rtl/>
        </w:rPr>
        <w:t xml:space="preserve">               40%</w:t>
      </w:r>
    </w:p>
    <w:p w:rsidR="0054609E" w:rsidRPr="00C169AE" w:rsidRDefault="0054609E" w:rsidP="0054609E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>מבדק</w:t>
      </w:r>
      <w:r w:rsidRPr="00C169AE">
        <w:rPr>
          <w:rFonts w:hint="cs"/>
          <w:sz w:val="24"/>
          <w:szCs w:val="24"/>
          <w:rtl/>
        </w:rPr>
        <w:t>- על אחד מנושאי הלשון שנחליט</w:t>
      </w:r>
      <w:r w:rsidR="002D6C13" w:rsidRPr="00C169AE">
        <w:rPr>
          <w:rFonts w:hint="cs"/>
          <w:sz w:val="24"/>
          <w:szCs w:val="24"/>
          <w:rtl/>
        </w:rPr>
        <w:t xml:space="preserve">.     </w:t>
      </w:r>
      <w:r w:rsidRPr="00C169AE">
        <w:rPr>
          <w:rFonts w:hint="cs"/>
          <w:sz w:val="24"/>
          <w:szCs w:val="24"/>
          <w:rtl/>
        </w:rPr>
        <w:t xml:space="preserve">                           30% </w:t>
      </w:r>
    </w:p>
    <w:p w:rsidR="00893067" w:rsidRPr="00C169AE" w:rsidRDefault="00893067" w:rsidP="0054609E">
      <w:pPr>
        <w:rPr>
          <w:sz w:val="24"/>
          <w:szCs w:val="24"/>
          <w:rtl/>
        </w:rPr>
      </w:pPr>
    </w:p>
    <w:p w:rsidR="00893067" w:rsidRPr="00C169AE" w:rsidRDefault="00893067" w:rsidP="0054609E">
      <w:pPr>
        <w:rPr>
          <w:b/>
          <w:bCs/>
          <w:sz w:val="24"/>
          <w:szCs w:val="24"/>
          <w:u w:val="single"/>
        </w:rPr>
      </w:pPr>
      <w:r w:rsidRPr="00C169AE">
        <w:rPr>
          <w:rFonts w:hint="cs"/>
          <w:b/>
          <w:bCs/>
          <w:sz w:val="24"/>
          <w:szCs w:val="24"/>
          <w:u w:val="single"/>
          <w:rtl/>
        </w:rPr>
        <w:t>מחצית ב'</w:t>
      </w:r>
    </w:p>
    <w:p w:rsidR="00893067" w:rsidRPr="00C169AE" w:rsidRDefault="00893067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>משימת הערכה חלופית:</w:t>
      </w:r>
      <w:r w:rsidRPr="00C169AE">
        <w:rPr>
          <w:rFonts w:hint="cs"/>
          <w:sz w:val="24"/>
          <w:szCs w:val="24"/>
          <w:rtl/>
        </w:rPr>
        <w:t xml:space="preserve">  קריאה קולית                                30%</w:t>
      </w:r>
    </w:p>
    <w:p w:rsidR="00893067" w:rsidRPr="00C169AE" w:rsidRDefault="00893067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>מבחן</w:t>
      </w:r>
      <w:r w:rsidRPr="00C169AE">
        <w:rPr>
          <w:rFonts w:hint="cs"/>
          <w:sz w:val="24"/>
          <w:szCs w:val="24"/>
          <w:rtl/>
        </w:rPr>
        <w:t xml:space="preserve">                                                                             50%</w:t>
      </w:r>
    </w:p>
    <w:p w:rsidR="00893067" w:rsidRPr="00C169AE" w:rsidRDefault="00893067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>בחנים</w:t>
      </w:r>
      <w:r w:rsidRPr="00C169AE">
        <w:rPr>
          <w:rFonts w:hint="cs"/>
          <w:sz w:val="24"/>
          <w:szCs w:val="24"/>
          <w:rtl/>
        </w:rPr>
        <w:t xml:space="preserve">                                                                            20%</w:t>
      </w:r>
    </w:p>
    <w:p w:rsidR="00BC41B6" w:rsidRDefault="00BC41B6">
      <w:pPr>
        <w:rPr>
          <w:sz w:val="24"/>
          <w:szCs w:val="24"/>
          <w:u w:val="single"/>
          <w:rtl/>
        </w:rPr>
      </w:pPr>
    </w:p>
    <w:p w:rsidR="00893067" w:rsidRPr="00C169AE" w:rsidRDefault="00893067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u w:val="single"/>
          <w:rtl/>
        </w:rPr>
        <w:t>הערה</w:t>
      </w:r>
      <w:r w:rsidRPr="00C169AE">
        <w:rPr>
          <w:rFonts w:hint="cs"/>
          <w:sz w:val="24"/>
          <w:szCs w:val="24"/>
          <w:rtl/>
        </w:rPr>
        <w:t>: במהלך השנה ניתן לגוון ולשלב סרטונים, מערכים מתוקשבים, משחקים כפתיחה לנושא או כסיום.</w:t>
      </w:r>
    </w:p>
    <w:p w:rsidR="00893067" w:rsidRPr="00C169AE" w:rsidRDefault="00893067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rtl/>
        </w:rPr>
        <w:t>אורך הטקסטים בשכבה ז' 700 מילים.</w:t>
      </w:r>
    </w:p>
    <w:p w:rsidR="00893067" w:rsidRPr="00C169AE" w:rsidRDefault="00893067">
      <w:pPr>
        <w:rPr>
          <w:sz w:val="24"/>
          <w:szCs w:val="24"/>
          <w:rtl/>
        </w:rPr>
      </w:pPr>
      <w:r w:rsidRPr="00C169AE">
        <w:rPr>
          <w:rFonts w:hint="cs"/>
          <w:sz w:val="24"/>
          <w:szCs w:val="24"/>
          <w:rtl/>
        </w:rPr>
        <w:t>התלמידים יתבקשו לכתוב בהיקף של 300 מילים.</w:t>
      </w:r>
    </w:p>
    <w:p w:rsidR="00893067" w:rsidRPr="00BC41B6" w:rsidRDefault="00893067" w:rsidP="00BC41B6">
      <w:pPr>
        <w:jc w:val="center"/>
        <w:rPr>
          <w:b/>
          <w:bCs/>
          <w:sz w:val="28"/>
          <w:szCs w:val="28"/>
        </w:rPr>
      </w:pPr>
      <w:r w:rsidRPr="00C169AE">
        <w:rPr>
          <w:rFonts w:hint="cs"/>
          <w:sz w:val="28"/>
          <w:szCs w:val="28"/>
          <w:rtl/>
        </w:rPr>
        <w:t xml:space="preserve">                         </w:t>
      </w:r>
      <w:r w:rsidRPr="00C169AE">
        <w:rPr>
          <w:rFonts w:hint="cs"/>
          <w:b/>
          <w:bCs/>
          <w:sz w:val="36"/>
          <w:szCs w:val="36"/>
          <w:rtl/>
        </w:rPr>
        <w:t xml:space="preserve"> שנה מוצלחת!</w:t>
      </w:r>
    </w:p>
    <w:sectPr w:rsidR="00893067" w:rsidRPr="00BC41B6" w:rsidSect="0039124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FF" w:rsidRDefault="00A962FF" w:rsidP="00F72156">
      <w:pPr>
        <w:spacing w:after="0" w:line="240" w:lineRule="auto"/>
      </w:pPr>
      <w:r>
        <w:separator/>
      </w:r>
    </w:p>
  </w:endnote>
  <w:endnote w:type="continuationSeparator" w:id="0">
    <w:p w:rsidR="00A962FF" w:rsidRDefault="00A962FF" w:rsidP="00F7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FF" w:rsidRDefault="00A962FF" w:rsidP="00F72156">
      <w:pPr>
        <w:spacing w:after="0" w:line="240" w:lineRule="auto"/>
      </w:pPr>
      <w:r>
        <w:separator/>
      </w:r>
    </w:p>
  </w:footnote>
  <w:footnote w:type="continuationSeparator" w:id="0">
    <w:p w:rsidR="00A962FF" w:rsidRDefault="00A962FF" w:rsidP="00F7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56" w:rsidRDefault="00F72156" w:rsidP="00F72156">
    <w:pPr>
      <w:pStyle w:val="a3"/>
    </w:pPr>
  </w:p>
  <w:p w:rsidR="00F72156" w:rsidRDefault="00F72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C58D7"/>
    <w:multiLevelType w:val="hybridMultilevel"/>
    <w:tmpl w:val="685C1578"/>
    <w:lvl w:ilvl="0" w:tplc="B17EB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56"/>
    <w:rsid w:val="00061D60"/>
    <w:rsid w:val="000D5629"/>
    <w:rsid w:val="00100CA1"/>
    <w:rsid w:val="0017108B"/>
    <w:rsid w:val="001D7411"/>
    <w:rsid w:val="002D6C13"/>
    <w:rsid w:val="002E67E8"/>
    <w:rsid w:val="003600FF"/>
    <w:rsid w:val="00391247"/>
    <w:rsid w:val="0039728F"/>
    <w:rsid w:val="004167D7"/>
    <w:rsid w:val="00456057"/>
    <w:rsid w:val="00470425"/>
    <w:rsid w:val="00544ABC"/>
    <w:rsid w:val="00545C2E"/>
    <w:rsid w:val="0054609E"/>
    <w:rsid w:val="005A01C3"/>
    <w:rsid w:val="005A5462"/>
    <w:rsid w:val="00611ABE"/>
    <w:rsid w:val="00647A39"/>
    <w:rsid w:val="0065097F"/>
    <w:rsid w:val="006A4E4C"/>
    <w:rsid w:val="006F52FE"/>
    <w:rsid w:val="00705215"/>
    <w:rsid w:val="00767B28"/>
    <w:rsid w:val="00785324"/>
    <w:rsid w:val="007901D6"/>
    <w:rsid w:val="007C6503"/>
    <w:rsid w:val="00893067"/>
    <w:rsid w:val="00901090"/>
    <w:rsid w:val="00984393"/>
    <w:rsid w:val="009D6A0D"/>
    <w:rsid w:val="00A25A23"/>
    <w:rsid w:val="00A36FDF"/>
    <w:rsid w:val="00A625B3"/>
    <w:rsid w:val="00A962FF"/>
    <w:rsid w:val="00AD634B"/>
    <w:rsid w:val="00B70F3E"/>
    <w:rsid w:val="00BC41B6"/>
    <w:rsid w:val="00C169AE"/>
    <w:rsid w:val="00C42517"/>
    <w:rsid w:val="00DD6508"/>
    <w:rsid w:val="00E549FF"/>
    <w:rsid w:val="00E56A94"/>
    <w:rsid w:val="00EA492A"/>
    <w:rsid w:val="00F72156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0C056-4F55-47B6-ACF3-E294EA51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72156"/>
  </w:style>
  <w:style w:type="paragraph" w:styleId="a5">
    <w:name w:val="footer"/>
    <w:basedOn w:val="a"/>
    <w:link w:val="a6"/>
    <w:uiPriority w:val="99"/>
    <w:semiHidden/>
    <w:unhideWhenUsed/>
    <w:rsid w:val="00F72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72156"/>
  </w:style>
  <w:style w:type="paragraph" w:styleId="a7">
    <w:name w:val="Balloon Text"/>
    <w:basedOn w:val="a"/>
    <w:link w:val="a8"/>
    <w:uiPriority w:val="99"/>
    <w:semiHidden/>
    <w:unhideWhenUsed/>
    <w:rsid w:val="00F7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21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שלום</cp:lastModifiedBy>
  <cp:revision>3</cp:revision>
  <dcterms:created xsi:type="dcterms:W3CDTF">2016-11-05T05:45:00Z</dcterms:created>
  <dcterms:modified xsi:type="dcterms:W3CDTF">2016-11-05T05:47:00Z</dcterms:modified>
</cp:coreProperties>
</file>