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7D" w:rsidRDefault="000E2A7D" w:rsidP="000E2A7D">
      <w:pPr>
        <w:spacing w:after="0"/>
        <w:jc w:val="right"/>
        <w:rPr>
          <w:rFonts w:cs="David"/>
          <w:sz w:val="28"/>
          <w:szCs w:val="28"/>
        </w:rPr>
      </w:pPr>
      <w:r>
        <w:rPr>
          <w:rFonts w:cs="David"/>
          <w:sz w:val="28"/>
          <w:szCs w:val="28"/>
          <w:rtl/>
        </w:rPr>
        <w:t>מקיף עירוני א אשקלון</w:t>
      </w:r>
    </w:p>
    <w:p w:rsidR="000E2A7D" w:rsidRDefault="000E2A7D" w:rsidP="000E2A7D">
      <w:pPr>
        <w:spacing w:after="0"/>
        <w:jc w:val="right"/>
        <w:rPr>
          <w:rFonts w:cs="David"/>
          <w:sz w:val="28"/>
          <w:szCs w:val="28"/>
          <w:rtl/>
        </w:rPr>
      </w:pPr>
      <w:r>
        <w:rPr>
          <w:rFonts w:cs="David"/>
          <w:sz w:val="28"/>
          <w:szCs w:val="28"/>
          <w:rtl/>
        </w:rPr>
        <w:t>26</w:t>
      </w:r>
      <w:r>
        <w:rPr>
          <w:rFonts w:cs="David" w:hint="cs"/>
          <w:sz w:val="28"/>
          <w:szCs w:val="28"/>
          <w:rtl/>
        </w:rPr>
        <w:t>.10</w:t>
      </w:r>
      <w:r>
        <w:rPr>
          <w:rFonts w:cs="David"/>
          <w:sz w:val="28"/>
          <w:szCs w:val="28"/>
          <w:rtl/>
        </w:rPr>
        <w:t>.16</w:t>
      </w:r>
    </w:p>
    <w:p w:rsidR="000E2A7D" w:rsidRDefault="000E2A7D" w:rsidP="000E2A7D">
      <w:pPr>
        <w:spacing w:after="0"/>
        <w:jc w:val="right"/>
        <w:rPr>
          <w:rFonts w:cs="David"/>
          <w:sz w:val="28"/>
          <w:szCs w:val="28"/>
          <w:rtl/>
        </w:rPr>
      </w:pPr>
    </w:p>
    <w:p w:rsidR="000E2A7D" w:rsidRDefault="000E2A7D" w:rsidP="000E2A7D">
      <w:pPr>
        <w:spacing w:after="0"/>
        <w:rPr>
          <w:rFonts w:cs="David"/>
          <w:sz w:val="28"/>
          <w:szCs w:val="28"/>
          <w:rtl/>
        </w:rPr>
      </w:pPr>
      <w:r>
        <w:rPr>
          <w:rFonts w:cs="David"/>
          <w:b/>
          <w:bCs/>
          <w:sz w:val="28"/>
          <w:szCs w:val="28"/>
          <w:u w:val="single"/>
          <w:rtl/>
        </w:rPr>
        <w:t>הורי כיתות ט'  היקרים!</w:t>
      </w:r>
    </w:p>
    <w:p w:rsidR="006D6BB8" w:rsidRDefault="006D6BB8" w:rsidP="000E2A7D">
      <w:pPr>
        <w:spacing w:after="0"/>
        <w:rPr>
          <w:rFonts w:cs="David"/>
          <w:sz w:val="28"/>
          <w:szCs w:val="28"/>
          <w:rtl/>
        </w:rPr>
      </w:pPr>
    </w:p>
    <w:p w:rsidR="000E2A7D" w:rsidRDefault="000E2A7D" w:rsidP="000E2A7D">
      <w:pPr>
        <w:spacing w:after="0"/>
        <w:rPr>
          <w:rFonts w:cs="David"/>
          <w:sz w:val="28"/>
          <w:szCs w:val="28"/>
          <w:rtl/>
        </w:rPr>
      </w:pPr>
      <w:r>
        <w:rPr>
          <w:rFonts w:cs="David" w:hint="cs"/>
          <w:sz w:val="28"/>
          <w:szCs w:val="28"/>
          <w:rtl/>
        </w:rPr>
        <w:t>הנה חלפו להם חגי תשרי ורגע לפני חופשת הסוכות התכנסו תלמידי השכבה לשיח על חודש הסליחות והערכים הקשורים לכבוד והדדיות בין אחד לשני. תלמידי שכבה רבים היו שותפים בהפקת המפגש המרגש ואנו גאים בהם!</w:t>
      </w:r>
      <w:r w:rsidR="006D6BB8">
        <w:rPr>
          <w:rFonts w:cs="David" w:hint="cs"/>
          <w:sz w:val="28"/>
          <w:szCs w:val="28"/>
          <w:rtl/>
        </w:rPr>
        <w:t xml:space="preserve"> אתם יכולים לצפות בתמונות במרחב</w:t>
      </w:r>
      <w:r>
        <w:rPr>
          <w:rFonts w:cs="David" w:hint="cs"/>
          <w:sz w:val="28"/>
          <w:szCs w:val="28"/>
          <w:rtl/>
        </w:rPr>
        <w:t xml:space="preserve"> הכיתתי של שכב</w:t>
      </w:r>
      <w:r w:rsidR="006D6BB8">
        <w:rPr>
          <w:rFonts w:cs="David" w:hint="cs"/>
          <w:sz w:val="28"/>
          <w:szCs w:val="28"/>
          <w:rtl/>
        </w:rPr>
        <w:t>ה</w:t>
      </w:r>
      <w:r>
        <w:rPr>
          <w:rFonts w:cs="David" w:hint="cs"/>
          <w:sz w:val="28"/>
          <w:szCs w:val="28"/>
          <w:rtl/>
        </w:rPr>
        <w:t xml:space="preserve"> ט'.</w:t>
      </w:r>
    </w:p>
    <w:p w:rsidR="000E2A7D" w:rsidRDefault="000E2A7D" w:rsidP="000E2A7D">
      <w:pPr>
        <w:spacing w:after="0"/>
        <w:rPr>
          <w:rFonts w:cs="David"/>
          <w:sz w:val="28"/>
          <w:szCs w:val="28"/>
          <w:rtl/>
        </w:rPr>
      </w:pPr>
    </w:p>
    <w:p w:rsidR="000E2A7D" w:rsidRDefault="000E2A7D" w:rsidP="000E2A7D">
      <w:pPr>
        <w:spacing w:after="0"/>
        <w:rPr>
          <w:rFonts w:cs="David"/>
          <w:sz w:val="28"/>
          <w:szCs w:val="28"/>
          <w:rtl/>
        </w:rPr>
      </w:pPr>
      <w:r>
        <w:rPr>
          <w:rFonts w:cs="David" w:hint="cs"/>
          <w:sz w:val="28"/>
          <w:szCs w:val="28"/>
          <w:rtl/>
        </w:rPr>
        <w:t xml:space="preserve">אנו ניצבים כעת בפני תקופת לימודים משמעותית רציפה עד חג החנוכה, במהלכה נדרשים התלמידים לאחריות אישית ולמידה עקבית, אנא סייעו לנו בכך והיו מעורבים בלימודיהם. </w:t>
      </w:r>
    </w:p>
    <w:p w:rsidR="006D6BB8" w:rsidRDefault="006D6BB8" w:rsidP="000E2A7D">
      <w:pPr>
        <w:spacing w:after="0"/>
        <w:rPr>
          <w:rFonts w:cs="David"/>
          <w:sz w:val="28"/>
          <w:szCs w:val="28"/>
          <w:rtl/>
        </w:rPr>
      </w:pPr>
    </w:p>
    <w:p w:rsidR="000E2A7D" w:rsidRDefault="000E2A7D" w:rsidP="000E2A7D">
      <w:pPr>
        <w:spacing w:after="0"/>
        <w:rPr>
          <w:rFonts w:cs="David"/>
          <w:sz w:val="28"/>
          <w:szCs w:val="28"/>
          <w:rtl/>
        </w:rPr>
      </w:pPr>
      <w:r>
        <w:rPr>
          <w:rFonts w:cs="David" w:hint="cs"/>
          <w:sz w:val="28"/>
          <w:szCs w:val="28"/>
          <w:rtl/>
        </w:rPr>
        <w:t>ומה צפוי לנו בהמשך:</w:t>
      </w:r>
    </w:p>
    <w:p w:rsidR="000E2A7D" w:rsidRDefault="000E2A7D" w:rsidP="000E2A7D">
      <w:pPr>
        <w:pStyle w:val="a3"/>
        <w:numPr>
          <w:ilvl w:val="0"/>
          <w:numId w:val="3"/>
        </w:numPr>
        <w:spacing w:after="0"/>
        <w:rPr>
          <w:rFonts w:cs="David"/>
          <w:sz w:val="28"/>
          <w:szCs w:val="28"/>
        </w:rPr>
      </w:pPr>
      <w:r>
        <w:rPr>
          <w:rFonts w:cs="David" w:hint="cs"/>
          <w:sz w:val="28"/>
          <w:szCs w:val="28"/>
          <w:rtl/>
        </w:rPr>
        <w:t>במהלך חודש נובמבר (8/11/16) יתקיים יום</w:t>
      </w:r>
      <w:r w:rsidR="006D6BB8">
        <w:rPr>
          <w:rFonts w:cs="David" w:hint="cs"/>
          <w:sz w:val="28"/>
          <w:szCs w:val="28"/>
          <w:rtl/>
        </w:rPr>
        <w:t xml:space="preserve"> סיור</w:t>
      </w:r>
      <w:r>
        <w:rPr>
          <w:rFonts w:cs="David" w:hint="cs"/>
          <w:sz w:val="28"/>
          <w:szCs w:val="28"/>
          <w:rtl/>
        </w:rPr>
        <w:t xml:space="preserve"> לשכבה באזור הקסטל בירושלים. יום זה יכלול פעילויות גיבוש לכי</w:t>
      </w:r>
      <w:r w:rsidR="006D6BB8">
        <w:rPr>
          <w:rFonts w:cs="David" w:hint="cs"/>
          <w:sz w:val="28"/>
          <w:szCs w:val="28"/>
          <w:rtl/>
        </w:rPr>
        <w:t>תות אך גם התייחסות לנושא השנתי</w:t>
      </w:r>
      <w:r>
        <w:rPr>
          <w:rFonts w:cs="David" w:hint="cs"/>
          <w:sz w:val="28"/>
          <w:szCs w:val="28"/>
          <w:rtl/>
        </w:rPr>
        <w:t>: "50 שנה לאיחוד ירושלים".</w:t>
      </w:r>
    </w:p>
    <w:p w:rsidR="000E2A7D" w:rsidRDefault="000E2A7D" w:rsidP="000E2A7D">
      <w:pPr>
        <w:pStyle w:val="a3"/>
        <w:numPr>
          <w:ilvl w:val="0"/>
          <w:numId w:val="3"/>
        </w:numPr>
        <w:spacing w:after="0"/>
        <w:rPr>
          <w:rFonts w:cs="David"/>
          <w:sz w:val="28"/>
          <w:szCs w:val="28"/>
        </w:rPr>
      </w:pPr>
      <w:r>
        <w:rPr>
          <w:rFonts w:cs="David" w:hint="cs"/>
          <w:sz w:val="28"/>
          <w:szCs w:val="28"/>
          <w:rtl/>
        </w:rPr>
        <w:t>בנוסף, יתקיימ</w:t>
      </w:r>
      <w:r w:rsidR="006D6BB8">
        <w:rPr>
          <w:rFonts w:cs="David" w:hint="cs"/>
          <w:sz w:val="28"/>
          <w:szCs w:val="28"/>
          <w:rtl/>
        </w:rPr>
        <w:t xml:space="preserve">ו ימי שדה לכיתות, בהם התלמידים </w:t>
      </w:r>
      <w:r>
        <w:rPr>
          <w:rFonts w:cs="David" w:hint="cs"/>
          <w:sz w:val="28"/>
          <w:szCs w:val="28"/>
          <w:rtl/>
        </w:rPr>
        <w:t>יתורו את הארץ וילמדו את משעוליה ועל דרכיה.</w:t>
      </w:r>
    </w:p>
    <w:p w:rsidR="006D6BB8" w:rsidRDefault="006D6BB8" w:rsidP="000E2A7D">
      <w:pPr>
        <w:pStyle w:val="a3"/>
        <w:numPr>
          <w:ilvl w:val="0"/>
          <w:numId w:val="3"/>
        </w:numPr>
        <w:spacing w:after="0"/>
        <w:rPr>
          <w:rFonts w:cs="David"/>
          <w:sz w:val="28"/>
          <w:szCs w:val="28"/>
        </w:rPr>
      </w:pPr>
      <w:r>
        <w:rPr>
          <w:rFonts w:cs="David" w:hint="cs"/>
          <w:sz w:val="28"/>
          <w:szCs w:val="28"/>
          <w:rtl/>
        </w:rPr>
        <w:t xml:space="preserve">ביום רבין יצאו התלמידים להשתתפות באוהלי הידברות באשקלון שיופעלו על ידי חניכי תנועות נוער. אנא עודדו אותם לגילוי מעורבות אקטיבית בשיח המתנהל. </w:t>
      </w:r>
    </w:p>
    <w:p w:rsidR="000E2A7D" w:rsidRDefault="000E2A7D" w:rsidP="000E2A7D">
      <w:pPr>
        <w:pStyle w:val="a3"/>
        <w:numPr>
          <w:ilvl w:val="0"/>
          <w:numId w:val="3"/>
        </w:numPr>
        <w:spacing w:after="0"/>
        <w:rPr>
          <w:rFonts w:cs="David"/>
          <w:sz w:val="28"/>
          <w:szCs w:val="28"/>
        </w:rPr>
      </w:pPr>
      <w:r>
        <w:rPr>
          <w:rFonts w:cs="David" w:hint="cs"/>
          <w:sz w:val="28"/>
          <w:szCs w:val="28"/>
          <w:rtl/>
        </w:rPr>
        <w:t>יום הורים יתקיים ב-29/11/16. אנא ה</w:t>
      </w:r>
      <w:r w:rsidR="006D6BB8">
        <w:rPr>
          <w:rFonts w:cs="David" w:hint="cs"/>
          <w:sz w:val="28"/>
          <w:szCs w:val="28"/>
          <w:rtl/>
        </w:rPr>
        <w:t>י</w:t>
      </w:r>
      <w:r>
        <w:rPr>
          <w:rFonts w:cs="David" w:hint="cs"/>
          <w:sz w:val="28"/>
          <w:szCs w:val="28"/>
          <w:rtl/>
        </w:rPr>
        <w:t>ערכו בהתאם.</w:t>
      </w:r>
    </w:p>
    <w:p w:rsidR="006D6BB8" w:rsidRDefault="006D6BB8" w:rsidP="000E2A7D">
      <w:pPr>
        <w:pStyle w:val="a3"/>
        <w:numPr>
          <w:ilvl w:val="0"/>
          <w:numId w:val="3"/>
        </w:numPr>
        <w:spacing w:after="0"/>
        <w:rPr>
          <w:rFonts w:cs="David"/>
          <w:sz w:val="28"/>
          <w:szCs w:val="28"/>
        </w:rPr>
      </w:pPr>
      <w:r>
        <w:rPr>
          <w:rFonts w:cs="David" w:hint="cs"/>
          <w:sz w:val="28"/>
          <w:szCs w:val="28"/>
          <w:rtl/>
        </w:rPr>
        <w:t>במהלך חודש נובמבר נקיים שיחה עם נציגי ההורים שהתנדבו להיות בוועד הורים. אם יש משהו שברצונכם להציע, לשתף, לבקש אנא עדכנו את</w:t>
      </w:r>
      <w:r w:rsidR="0024747D">
        <w:rPr>
          <w:rFonts w:cs="David" w:hint="cs"/>
          <w:sz w:val="28"/>
          <w:szCs w:val="28"/>
          <w:rtl/>
        </w:rPr>
        <w:t xml:space="preserve"> ההורים</w:t>
      </w:r>
      <w:bookmarkStart w:id="0" w:name="_GoBack"/>
      <w:bookmarkEnd w:id="0"/>
      <w:r>
        <w:rPr>
          <w:rFonts w:cs="David" w:hint="cs"/>
          <w:sz w:val="28"/>
          <w:szCs w:val="28"/>
          <w:rtl/>
        </w:rPr>
        <w:t xml:space="preserve"> </w:t>
      </w:r>
      <w:r w:rsidR="0024747D">
        <w:rPr>
          <w:rFonts w:cs="David" w:hint="cs"/>
          <w:sz w:val="28"/>
          <w:szCs w:val="28"/>
          <w:rtl/>
        </w:rPr>
        <w:t xml:space="preserve"> </w:t>
      </w:r>
      <w:r>
        <w:rPr>
          <w:rFonts w:cs="David" w:hint="cs"/>
          <w:sz w:val="28"/>
          <w:szCs w:val="28"/>
          <w:rtl/>
        </w:rPr>
        <w:t>הנציגים בכיתתכם.</w:t>
      </w: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rPr>
          <w:rFonts w:cs="David"/>
          <w:sz w:val="28"/>
          <w:szCs w:val="28"/>
          <w:rtl/>
        </w:rPr>
      </w:pPr>
    </w:p>
    <w:p w:rsidR="006D6BB8" w:rsidRDefault="006D6BB8" w:rsidP="006D6BB8">
      <w:pPr>
        <w:spacing w:after="0"/>
        <w:jc w:val="right"/>
        <w:rPr>
          <w:rFonts w:cs="David"/>
          <w:sz w:val="28"/>
          <w:szCs w:val="28"/>
          <w:rtl/>
        </w:rPr>
      </w:pPr>
      <w:r>
        <w:rPr>
          <w:rFonts w:cs="David" w:hint="cs"/>
          <w:sz w:val="28"/>
          <w:szCs w:val="28"/>
          <w:rtl/>
        </w:rPr>
        <w:t>המשך עשיה משותפת ופורייה,</w:t>
      </w:r>
    </w:p>
    <w:p w:rsidR="006D6BB8" w:rsidRDefault="006D6BB8" w:rsidP="006D6BB8">
      <w:pPr>
        <w:spacing w:after="0"/>
        <w:jc w:val="center"/>
        <w:rPr>
          <w:rFonts w:cs="David"/>
          <w:sz w:val="28"/>
          <w:szCs w:val="28"/>
          <w:rtl/>
        </w:rPr>
      </w:pPr>
      <w:r>
        <w:rPr>
          <w:rFonts w:cs="David" w:hint="cs"/>
          <w:sz w:val="28"/>
          <w:szCs w:val="28"/>
          <w:rtl/>
        </w:rPr>
        <w:t xml:space="preserve">                                                                        מירב וצוות המחנכים.</w:t>
      </w:r>
    </w:p>
    <w:p w:rsidR="006D6BB8" w:rsidRPr="006D6BB8" w:rsidRDefault="006D6BB8" w:rsidP="006D6BB8">
      <w:pPr>
        <w:spacing w:after="0"/>
        <w:jc w:val="right"/>
        <w:rPr>
          <w:rFonts w:cs="David"/>
          <w:sz w:val="28"/>
          <w:szCs w:val="28"/>
          <w:rtl/>
        </w:rPr>
      </w:pPr>
    </w:p>
    <w:p w:rsidR="000E2A7D" w:rsidRDefault="000E2A7D"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6D6BB8" w:rsidRDefault="006D6BB8" w:rsidP="000E2A7D">
      <w:pPr>
        <w:spacing w:after="0"/>
        <w:rPr>
          <w:rFonts w:cs="David"/>
          <w:sz w:val="28"/>
          <w:szCs w:val="28"/>
          <w:rtl/>
        </w:rPr>
      </w:pPr>
    </w:p>
    <w:p w:rsidR="003661EF" w:rsidRPr="000E2A7D" w:rsidRDefault="003661EF"/>
    <w:sectPr w:rsidR="003661EF" w:rsidRPr="000E2A7D" w:rsidSect="00E943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F6F6E"/>
    <w:multiLevelType w:val="hybridMultilevel"/>
    <w:tmpl w:val="E3025856"/>
    <w:lvl w:ilvl="0" w:tplc="1FD6BEEC">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280911"/>
    <w:multiLevelType w:val="hybridMultilevel"/>
    <w:tmpl w:val="9D9CE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7B0273"/>
    <w:multiLevelType w:val="hybridMultilevel"/>
    <w:tmpl w:val="F5EE66F0"/>
    <w:lvl w:ilvl="0" w:tplc="024C88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1B"/>
    <w:rsid w:val="000E2A7D"/>
    <w:rsid w:val="0024747D"/>
    <w:rsid w:val="003661EF"/>
    <w:rsid w:val="006D6BB8"/>
    <w:rsid w:val="00C1031B"/>
    <w:rsid w:val="00E94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727FA-1819-4ADA-B050-904371A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A7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203</Words>
  <Characters>1018</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dc:creator>
  <cp:keywords/>
  <dc:description/>
  <cp:lastModifiedBy>MRV</cp:lastModifiedBy>
  <cp:revision>3</cp:revision>
  <dcterms:created xsi:type="dcterms:W3CDTF">2016-10-23T21:51:00Z</dcterms:created>
  <dcterms:modified xsi:type="dcterms:W3CDTF">2016-10-25T13:03:00Z</dcterms:modified>
</cp:coreProperties>
</file>